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3EC4" w14:textId="77777777" w:rsidR="005C09A1" w:rsidRDefault="00A64111" w:rsidP="001C6CCB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E5998F1" wp14:editId="2E4D4E90">
                <wp:simplePos x="0" y="0"/>
                <wp:positionH relativeFrom="column">
                  <wp:posOffset>7832725</wp:posOffset>
                </wp:positionH>
                <wp:positionV relativeFrom="paragraph">
                  <wp:posOffset>-586105</wp:posOffset>
                </wp:positionV>
                <wp:extent cx="1466850" cy="140462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15C8D" w14:textId="77777777" w:rsidR="00C651FE" w:rsidRPr="00C651FE" w:rsidRDefault="005C09A1" w:rsidP="00C651FE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FC14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616.75pt;margin-top:-46.15pt;width:115.5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" stroked="f">
                <v:textbox style="mso-fit-shape-to-text:t">
                  <w:txbxContent>
                    <w:p w:rsidR="00C651FE" w:rsidRPr="00C651FE" w:rsidRDefault="005C09A1" w:rsidP="00C651FE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Nota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66CBAB33" wp14:editId="2E73A8E8">
            <wp:simplePos x="0" y="0"/>
            <wp:positionH relativeFrom="column">
              <wp:posOffset>-604520</wp:posOffset>
            </wp:positionH>
            <wp:positionV relativeFrom="paragraph">
              <wp:posOffset>-657225</wp:posOffset>
            </wp:positionV>
            <wp:extent cx="4316400" cy="1411200"/>
            <wp:effectExtent l="0" t="0" r="8255" b="0"/>
            <wp:wrapNone/>
            <wp:docPr id="1" name="Afbeelding 1" descr="briefhoofden-24042018-druk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efhoofden-24042018-druk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AD07F" w14:textId="77777777" w:rsidR="00A64111" w:rsidRDefault="00A64111" w:rsidP="001C6CCB"/>
    <w:p w14:paraId="298D9C89" w14:textId="77777777" w:rsidR="00A64111" w:rsidRDefault="00A64111" w:rsidP="001C6CCB"/>
    <w:tbl>
      <w:tblPr>
        <w:tblpPr w:leftFromText="141" w:rightFromText="141" w:vertAnchor="text" w:horzAnchor="page" w:tblpX="736" w:tblpY="37"/>
        <w:tblW w:w="15304" w:type="dxa"/>
        <w:tblBorders>
          <w:top w:val="dotted" w:sz="2" w:space="0" w:color="A6A6A6"/>
          <w:left w:val="dotted" w:sz="2" w:space="0" w:color="A6A6A6"/>
          <w:bottom w:val="dotted" w:sz="2" w:space="0" w:color="A6A6A6"/>
          <w:right w:val="dotted" w:sz="2" w:space="0" w:color="A6A6A6"/>
          <w:insideH w:val="dotted" w:sz="2" w:space="0" w:color="A6A6A6"/>
          <w:insideV w:val="dotted" w:sz="2" w:space="0" w:color="A6A6A6"/>
        </w:tblBorders>
        <w:tblLook w:val="04A0" w:firstRow="1" w:lastRow="0" w:firstColumn="1" w:lastColumn="0" w:noHBand="0" w:noVBand="1"/>
      </w:tblPr>
      <w:tblGrid>
        <w:gridCol w:w="1557"/>
        <w:gridCol w:w="10771"/>
        <w:gridCol w:w="850"/>
        <w:gridCol w:w="2126"/>
      </w:tblGrid>
      <w:tr w:rsidR="008E3B5B" w:rsidRPr="00C651FE" w14:paraId="50763B8C" w14:textId="77777777" w:rsidTr="00AF516A">
        <w:tc>
          <w:tcPr>
            <w:tcW w:w="1557" w:type="dxa"/>
            <w:vAlign w:val="center"/>
          </w:tcPr>
          <w:p w14:paraId="38BB0C1C" w14:textId="77777777" w:rsidR="008E3B5B" w:rsidRPr="00C651FE" w:rsidRDefault="008E3B5B" w:rsidP="008E3B5B">
            <w:pPr>
              <w:spacing w:after="0" w:line="240" w:lineRule="auto"/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  <w:t>Onderwerp</w:t>
            </w:r>
            <w:r w:rsidR="00AF516A"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  <w:t>:</w:t>
            </w:r>
          </w:p>
        </w:tc>
        <w:tc>
          <w:tcPr>
            <w:tcW w:w="10771" w:type="dxa"/>
            <w:vAlign w:val="center"/>
          </w:tcPr>
          <w:p w14:paraId="7ACC6DED" w14:textId="77777777" w:rsidR="008E3B5B" w:rsidRPr="00E705EF" w:rsidRDefault="004C2140" w:rsidP="008E3B5B">
            <w:pPr>
              <w:spacing w:after="0" w:line="240" w:lineRule="auto"/>
              <w:rPr>
                <w:rFonts w:ascii="Calibri Light" w:hAnsi="Calibri Light" w:cs="Calibri Light"/>
                <w:sz w:val="18"/>
                <w:szCs w:val="18"/>
              </w:rPr>
            </w:pPr>
            <w:r w:rsidRPr="004C2140">
              <w:rPr>
                <w:rFonts w:ascii="Calibri Light" w:hAnsi="Calibri Light" w:cs="Calibri Light"/>
                <w:szCs w:val="18"/>
              </w:rPr>
              <w:t>Match kernprocessen-kernactiviteiten-functies in LARS –</w:t>
            </w:r>
            <w:r>
              <w:rPr>
                <w:rFonts w:ascii="Calibri Light" w:hAnsi="Calibri Light" w:cs="Calibri Light"/>
                <w:b/>
                <w:szCs w:val="18"/>
              </w:rPr>
              <w:t xml:space="preserve"> Addendum: ontwikkelingsschalen </w:t>
            </w:r>
            <w:proofErr w:type="spellStart"/>
            <w:r>
              <w:rPr>
                <w:rFonts w:ascii="Calibri Light" w:hAnsi="Calibri Light" w:cs="Calibri Light"/>
                <w:b/>
                <w:szCs w:val="18"/>
              </w:rPr>
              <w:t>toezichtskader</w:t>
            </w:r>
            <w:proofErr w:type="spellEnd"/>
            <w:r>
              <w:rPr>
                <w:rFonts w:ascii="Calibri Light" w:hAnsi="Calibri Light" w:cs="Calibri Light"/>
                <w:b/>
                <w:szCs w:val="18"/>
              </w:rPr>
              <w:t xml:space="preserve"> Inspectie per kernproces</w:t>
            </w:r>
          </w:p>
        </w:tc>
        <w:tc>
          <w:tcPr>
            <w:tcW w:w="850" w:type="dxa"/>
            <w:vAlign w:val="center"/>
          </w:tcPr>
          <w:p w14:paraId="0FA2228C" w14:textId="77777777" w:rsidR="008E3B5B" w:rsidRPr="00C651FE" w:rsidRDefault="008E3B5B" w:rsidP="008E3B5B">
            <w:pPr>
              <w:spacing w:after="0" w:line="240" w:lineRule="auto"/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</w:pPr>
            <w:r w:rsidRPr="00C651FE"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  <w:t>Datum</w:t>
            </w:r>
          </w:p>
        </w:tc>
        <w:tc>
          <w:tcPr>
            <w:tcW w:w="2126" w:type="dxa"/>
            <w:vAlign w:val="center"/>
          </w:tcPr>
          <w:p w14:paraId="5A141BAA" w14:textId="77777777" w:rsidR="008E3B5B" w:rsidRPr="00E705EF" w:rsidRDefault="0027758D" w:rsidP="008E3B5B">
            <w:pPr>
              <w:spacing w:after="0" w:line="240" w:lineRule="auto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1 januari 2019</w:t>
            </w:r>
          </w:p>
        </w:tc>
      </w:tr>
      <w:tr w:rsidR="008E3B5B" w:rsidRPr="00C651FE" w14:paraId="2628405E" w14:textId="77777777" w:rsidTr="00AF516A">
        <w:tc>
          <w:tcPr>
            <w:tcW w:w="1557" w:type="dxa"/>
          </w:tcPr>
          <w:p w14:paraId="62D74E30" w14:textId="77777777" w:rsidR="008E3B5B" w:rsidRPr="00C651FE" w:rsidRDefault="008E3B5B" w:rsidP="008E3B5B">
            <w:pPr>
              <w:spacing w:after="0" w:line="240" w:lineRule="auto"/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  <w:t>Auteur(s)</w:t>
            </w:r>
            <w:r w:rsidR="00AF516A"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  <w:t>:</w:t>
            </w:r>
          </w:p>
        </w:tc>
        <w:tc>
          <w:tcPr>
            <w:tcW w:w="10771" w:type="dxa"/>
          </w:tcPr>
          <w:p w14:paraId="78DF6997" w14:textId="77777777" w:rsidR="008E3B5B" w:rsidRPr="00E705EF" w:rsidRDefault="004C2140" w:rsidP="008E3B5B">
            <w:pPr>
              <w:spacing w:after="0" w:line="240" w:lineRule="auto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Stefaan Jonniaux</w:t>
            </w:r>
          </w:p>
        </w:tc>
        <w:tc>
          <w:tcPr>
            <w:tcW w:w="850" w:type="dxa"/>
          </w:tcPr>
          <w:p w14:paraId="2DE2C41C" w14:textId="77777777" w:rsidR="008E3B5B" w:rsidRPr="00C651FE" w:rsidRDefault="008E3B5B" w:rsidP="008E3B5B">
            <w:pPr>
              <w:spacing w:after="0" w:line="240" w:lineRule="auto"/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</w:pPr>
            <w:r w:rsidRPr="00C651FE"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  <w:t>Status</w:t>
            </w:r>
          </w:p>
        </w:tc>
        <w:tc>
          <w:tcPr>
            <w:tcW w:w="2126" w:type="dxa"/>
          </w:tcPr>
          <w:p w14:paraId="6F8A428E" w14:textId="77777777" w:rsidR="008E3B5B" w:rsidRPr="00E705EF" w:rsidRDefault="0027758D" w:rsidP="008E3B5B">
            <w:pPr>
              <w:spacing w:after="0" w:line="240" w:lineRule="auto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Definitief</w:t>
            </w:r>
          </w:p>
        </w:tc>
      </w:tr>
      <w:tr w:rsidR="008E3B5B" w:rsidRPr="00C651FE" w14:paraId="3F3311B9" w14:textId="77777777" w:rsidTr="00AF516A">
        <w:tc>
          <w:tcPr>
            <w:tcW w:w="1557" w:type="dxa"/>
          </w:tcPr>
          <w:p w14:paraId="713A1682" w14:textId="77777777" w:rsidR="008E3B5B" w:rsidRPr="00C651FE" w:rsidRDefault="008E3B5B" w:rsidP="008E3B5B">
            <w:pPr>
              <w:spacing w:after="0" w:line="240" w:lineRule="auto"/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  <w:t>Bestemd voor</w:t>
            </w:r>
            <w:r w:rsidR="00AF516A"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  <w:t>:</w:t>
            </w:r>
          </w:p>
        </w:tc>
        <w:tc>
          <w:tcPr>
            <w:tcW w:w="10771" w:type="dxa"/>
          </w:tcPr>
          <w:p w14:paraId="5C7E7A8D" w14:textId="77777777" w:rsidR="008E3B5B" w:rsidRPr="00E705EF" w:rsidRDefault="004C2140" w:rsidP="008E3B5B">
            <w:pPr>
              <w:spacing w:after="0" w:line="240" w:lineRule="auto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Medewerkers in de vrije centra</w:t>
            </w:r>
          </w:p>
        </w:tc>
        <w:tc>
          <w:tcPr>
            <w:tcW w:w="850" w:type="dxa"/>
          </w:tcPr>
          <w:p w14:paraId="7B3060D7" w14:textId="77777777" w:rsidR="008E3B5B" w:rsidRPr="00C651FE" w:rsidRDefault="008E3B5B" w:rsidP="008E3B5B">
            <w:pPr>
              <w:spacing w:after="0" w:line="240" w:lineRule="auto"/>
              <w:rPr>
                <w:rFonts w:asciiTheme="majorHAnsi" w:hAnsiTheme="majorHAnsi" w:cstheme="majorHAnsi"/>
                <w:color w:val="323E4F" w:themeColor="text2" w:themeShade="BF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A000E59" w14:textId="77777777" w:rsidR="008E3B5B" w:rsidRPr="00E705EF" w:rsidRDefault="008E3B5B" w:rsidP="008E3B5B">
            <w:pPr>
              <w:spacing w:after="0" w:line="240" w:lineRule="auto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</w:tbl>
    <w:p w14:paraId="253BB230" w14:textId="77777777" w:rsidR="00891323" w:rsidRDefault="00891323" w:rsidP="00891323">
      <w:pPr>
        <w:spacing w:after="0"/>
        <w:jc w:val="both"/>
      </w:pPr>
    </w:p>
    <w:p w14:paraId="7E2F95F4" w14:textId="77777777" w:rsidR="004C2140" w:rsidRDefault="004C2140" w:rsidP="004C2140">
      <w:pPr>
        <w:pStyle w:val="Kop1"/>
        <w:spacing w:before="0" w:after="0" w:line="240" w:lineRule="auto"/>
      </w:pPr>
      <w:r>
        <w:t xml:space="preserve">Het </w:t>
      </w:r>
      <w:proofErr w:type="spellStart"/>
      <w:r>
        <w:t>toezichtskader</w:t>
      </w:r>
      <w:proofErr w:type="spellEnd"/>
      <w:r>
        <w:t xml:space="preserve"> van inspectie en onze kernprocessen &amp; kernactiviteiten</w:t>
      </w:r>
    </w:p>
    <w:p w14:paraId="0298AC87" w14:textId="77777777" w:rsidR="004C2140" w:rsidRDefault="004C2140" w:rsidP="004C2140"/>
    <w:p w14:paraId="361F6653" w14:textId="77777777" w:rsidR="004C2140" w:rsidRDefault="004C2140" w:rsidP="00891323">
      <w:pPr>
        <w:jc w:val="both"/>
      </w:pPr>
      <w:r>
        <w:t xml:space="preserve">Vanaf schooljaar 2018-2019 hanteert de CLB-inspectie een nieuw </w:t>
      </w:r>
      <w:proofErr w:type="spellStart"/>
      <w:r>
        <w:t>toezichtskader</w:t>
      </w:r>
      <w:proofErr w:type="spellEnd"/>
      <w:r>
        <w:t xml:space="preserve"> om de </w:t>
      </w:r>
      <w:proofErr w:type="spellStart"/>
      <w:r>
        <w:t>CLB’s</w:t>
      </w:r>
      <w:proofErr w:type="spellEnd"/>
      <w:r>
        <w:t xml:space="preserve"> door te lichten. Dit </w:t>
      </w:r>
      <w:proofErr w:type="spellStart"/>
      <w:r>
        <w:t>toezichtskader</w:t>
      </w:r>
      <w:proofErr w:type="spellEnd"/>
      <w:r>
        <w:t xml:space="preserve"> kwam tot stand in onderling overleg met de </w:t>
      </w:r>
      <w:proofErr w:type="spellStart"/>
      <w:r>
        <w:t>POC’s</w:t>
      </w:r>
      <w:proofErr w:type="spellEnd"/>
      <w:r>
        <w:t xml:space="preserve"> en de </w:t>
      </w:r>
      <w:proofErr w:type="spellStart"/>
      <w:r>
        <w:t>PBD’s</w:t>
      </w:r>
      <w:proofErr w:type="spellEnd"/>
      <w:r>
        <w:t xml:space="preserve"> van CLB, en is gebaseerd op het </w:t>
      </w:r>
      <w:hyperlink r:id="rId9" w:history="1">
        <w:r w:rsidRPr="004C2140">
          <w:rPr>
            <w:rStyle w:val="Hyperlink"/>
          </w:rPr>
          <w:t>Referentiekader voor CLB-kwaliteit</w:t>
        </w:r>
      </w:hyperlink>
      <w:r>
        <w:t>.</w:t>
      </w:r>
    </w:p>
    <w:p w14:paraId="6DA5493B" w14:textId="77777777" w:rsidR="00C6469C" w:rsidRDefault="004C2140" w:rsidP="00891323">
      <w:pPr>
        <w:jc w:val="both"/>
      </w:pPr>
      <w:r>
        <w:t xml:space="preserve">In het </w:t>
      </w:r>
      <w:proofErr w:type="spellStart"/>
      <w:r>
        <w:t>toezichtskader</w:t>
      </w:r>
      <w:proofErr w:type="spellEnd"/>
      <w:r>
        <w:t xml:space="preserve"> worden 8 </w:t>
      </w:r>
      <w:hyperlink r:id="rId10" w:anchor="a4" w:history="1">
        <w:r w:rsidRPr="004C2140">
          <w:rPr>
            <w:rStyle w:val="Hyperlink"/>
          </w:rPr>
          <w:t>ontwikkelingsschalen</w:t>
        </w:r>
      </w:hyperlink>
      <w:r>
        <w:t xml:space="preserve"> onderscheiden</w:t>
      </w:r>
      <w:r w:rsidR="0027758D">
        <w:t xml:space="preserve"> (aangeduid met een letter)</w:t>
      </w:r>
      <w:r>
        <w:t xml:space="preserve">, waarvan er </w:t>
      </w:r>
      <w:r w:rsidR="0027758D">
        <w:t xml:space="preserve">5 </w:t>
      </w:r>
      <w:r>
        <w:t>min of meer rechtstreeks samenhangen met de kernprocessen van een CLB</w:t>
      </w:r>
      <w:r w:rsidR="0027758D">
        <w:t>:</w:t>
      </w:r>
    </w:p>
    <w:p w14:paraId="78F74D6C" w14:textId="77777777" w:rsidR="00C6469C" w:rsidRDefault="00C6469C" w:rsidP="0027758D">
      <w:pPr>
        <w:pStyle w:val="Lijstalinea"/>
        <w:numPr>
          <w:ilvl w:val="0"/>
          <w:numId w:val="7"/>
        </w:numPr>
        <w:jc w:val="both"/>
      </w:pPr>
      <w:r>
        <w:t xml:space="preserve">B: </w:t>
      </w:r>
      <w:proofErr w:type="spellStart"/>
      <w:r>
        <w:t>vraaggestuurde</w:t>
      </w:r>
      <w:proofErr w:type="spellEnd"/>
      <w:r>
        <w:t xml:space="preserve"> leerlingen</w:t>
      </w:r>
      <w:r w:rsidRPr="0027758D">
        <w:rPr>
          <w:b/>
        </w:rPr>
        <w:t>b</w:t>
      </w:r>
      <w:r>
        <w:t>egeleiding</w:t>
      </w:r>
    </w:p>
    <w:p w14:paraId="42622524" w14:textId="77777777" w:rsidR="00C6469C" w:rsidRDefault="00C6469C" w:rsidP="0027758D">
      <w:pPr>
        <w:pStyle w:val="Lijstalinea"/>
        <w:numPr>
          <w:ilvl w:val="0"/>
          <w:numId w:val="7"/>
        </w:numPr>
        <w:jc w:val="both"/>
      </w:pPr>
      <w:r>
        <w:t xml:space="preserve">A: </w:t>
      </w:r>
      <w:proofErr w:type="spellStart"/>
      <w:r w:rsidRPr="0027758D">
        <w:rPr>
          <w:b/>
        </w:rPr>
        <w:t>a</w:t>
      </w:r>
      <w:r>
        <w:t>anbodgestuurde</w:t>
      </w:r>
      <w:proofErr w:type="spellEnd"/>
      <w:r>
        <w:t xml:space="preserve"> leerlingenbegeleiding</w:t>
      </w:r>
    </w:p>
    <w:p w14:paraId="4A37A820" w14:textId="77777777" w:rsidR="00C6469C" w:rsidRDefault="00C6469C" w:rsidP="0027758D">
      <w:pPr>
        <w:pStyle w:val="Lijstalinea"/>
        <w:numPr>
          <w:ilvl w:val="0"/>
          <w:numId w:val="7"/>
        </w:numPr>
        <w:jc w:val="both"/>
      </w:pPr>
      <w:r>
        <w:t xml:space="preserve">V: </w:t>
      </w:r>
      <w:r w:rsidRPr="0027758D">
        <w:rPr>
          <w:b/>
        </w:rPr>
        <w:t>v</w:t>
      </w:r>
      <w:r>
        <w:t>ersterken van het schoolteam</w:t>
      </w:r>
    </w:p>
    <w:p w14:paraId="5439A97E" w14:textId="77777777" w:rsidR="00C6469C" w:rsidRDefault="00C6469C" w:rsidP="0027758D">
      <w:pPr>
        <w:pStyle w:val="Lijstalinea"/>
        <w:numPr>
          <w:ilvl w:val="0"/>
          <w:numId w:val="7"/>
        </w:numPr>
        <w:jc w:val="both"/>
      </w:pPr>
      <w:r>
        <w:t xml:space="preserve">S: </w:t>
      </w:r>
      <w:r w:rsidRPr="0027758D">
        <w:rPr>
          <w:b/>
        </w:rPr>
        <w:t>s</w:t>
      </w:r>
      <w:r>
        <w:t>amenwerkingsbeleid</w:t>
      </w:r>
    </w:p>
    <w:p w14:paraId="432826C2" w14:textId="77777777" w:rsidR="0027758D" w:rsidRDefault="0027758D" w:rsidP="0027758D">
      <w:pPr>
        <w:pStyle w:val="Lijstalinea"/>
        <w:numPr>
          <w:ilvl w:val="0"/>
          <w:numId w:val="7"/>
        </w:numPr>
        <w:jc w:val="both"/>
      </w:pPr>
      <w:r>
        <w:t xml:space="preserve">W: </w:t>
      </w:r>
      <w:r w:rsidRPr="0027758D">
        <w:rPr>
          <w:b/>
        </w:rPr>
        <w:t>w</w:t>
      </w:r>
      <w:r>
        <w:t>erkingsprincipes</w:t>
      </w:r>
    </w:p>
    <w:p w14:paraId="7663AE19" w14:textId="77777777" w:rsidR="004C2140" w:rsidRDefault="004C2140" w:rsidP="00891323">
      <w:pPr>
        <w:jc w:val="both"/>
      </w:pPr>
      <w:r>
        <w:t>Een ontwikkelingsschaal staat voor een coherent geheel van onderzoekbare elementen uit het Referentiekader voor CLB-kwaliteit. Tijdens een doorlichting worden altijd enkele ontwikkelingsschalen in de focus genomen. Het doorlichtingsverslag van een centrum wordt ook opgemaakt op basis van de onderzochte ontwikkelingsschalen.</w:t>
      </w:r>
    </w:p>
    <w:p w14:paraId="691AFC2D" w14:textId="77777777" w:rsidR="00891323" w:rsidRDefault="004C2140" w:rsidP="00891323">
      <w:pPr>
        <w:jc w:val="both"/>
      </w:pPr>
      <w:r>
        <w:t xml:space="preserve">Elke ontwikkelingsschaal onderscheidt 4 niveaus: </w:t>
      </w:r>
    </w:p>
    <w:p w14:paraId="4B49375E" w14:textId="77777777" w:rsidR="00891323" w:rsidRPr="00891323" w:rsidRDefault="00891323" w:rsidP="00891323">
      <w:pPr>
        <w:pStyle w:val="Lijstalinea"/>
        <w:numPr>
          <w:ilvl w:val="0"/>
          <w:numId w:val="6"/>
        </w:numPr>
        <w:jc w:val="both"/>
      </w:pPr>
      <w:r w:rsidRPr="00891323">
        <w:t xml:space="preserve">Beneden de verwachting: meerdere essentiële elementen die voor verbetering vatbaar zijn. </w:t>
      </w:r>
    </w:p>
    <w:p w14:paraId="52DDF600" w14:textId="77777777" w:rsidR="00891323" w:rsidRDefault="00891323" w:rsidP="00891323">
      <w:pPr>
        <w:pStyle w:val="Lijstalinea"/>
        <w:numPr>
          <w:ilvl w:val="0"/>
          <w:numId w:val="6"/>
        </w:numPr>
        <w:jc w:val="both"/>
      </w:pPr>
      <w:r w:rsidRPr="00891323">
        <w:t>Benadert de verwachting: er zijn naast sterke punten ook nog meerdere punten ter verbetering. Daardoor voldoet het geheel nog niet aan de verwachting.</w:t>
      </w:r>
    </w:p>
    <w:p w14:paraId="28334A93" w14:textId="77777777" w:rsidR="00891323" w:rsidRDefault="00891323" w:rsidP="00891323">
      <w:pPr>
        <w:pStyle w:val="Lijstalinea"/>
        <w:numPr>
          <w:ilvl w:val="0"/>
          <w:numId w:val="6"/>
        </w:numPr>
        <w:jc w:val="both"/>
      </w:pPr>
      <w:r w:rsidRPr="00891323">
        <w:t xml:space="preserve">Volgens de verwachting: er zijn veel sterke punten en geen belangrijke punten of gebieden ter verbetering. Het geheel voldoet aan de verwachting. </w:t>
      </w:r>
    </w:p>
    <w:p w14:paraId="52C0A472" w14:textId="77777777" w:rsidR="00891323" w:rsidRDefault="00891323" w:rsidP="00891323">
      <w:pPr>
        <w:pStyle w:val="Lijstalinea"/>
        <w:numPr>
          <w:ilvl w:val="0"/>
          <w:numId w:val="6"/>
        </w:numPr>
        <w:jc w:val="both"/>
      </w:pPr>
      <w:r w:rsidRPr="00891323">
        <w:t xml:space="preserve">Overstijgt de verwachting: vele sterke punten, met inbegrip van significante voorbeelden van goede praktijk. </w:t>
      </w:r>
    </w:p>
    <w:p w14:paraId="43718859" w14:textId="77777777" w:rsidR="004C2140" w:rsidRDefault="004C2140" w:rsidP="00891323">
      <w:pPr>
        <w:jc w:val="both"/>
      </w:pPr>
      <w:r w:rsidRPr="004C2140">
        <w:rPr>
          <w:b/>
        </w:rPr>
        <w:t xml:space="preserve">Wat beschreven staat onder </w:t>
      </w:r>
      <w:r w:rsidRPr="004C2140">
        <w:rPr>
          <w:b/>
          <w:i/>
        </w:rPr>
        <w:t>(3) volgens de verwachting</w:t>
      </w:r>
      <w:r w:rsidRPr="004C2140">
        <w:rPr>
          <w:b/>
        </w:rPr>
        <w:t xml:space="preserve"> is voor inspectie de vertaling van wat op basis van het decreet leerlingenbegeleiding en het Referentiekader voor CLB-kwaliteit redelijkerwijs van een CLB mag verwacht worden</w:t>
      </w:r>
      <w:r>
        <w:t>.</w:t>
      </w:r>
    </w:p>
    <w:p w14:paraId="75889D7D" w14:textId="77777777" w:rsidR="006020FD" w:rsidRDefault="006020FD" w:rsidP="00891323">
      <w:pPr>
        <w:jc w:val="both"/>
      </w:pPr>
    </w:p>
    <w:p w14:paraId="150EB87A" w14:textId="77777777" w:rsidR="006020FD" w:rsidRDefault="004C2140" w:rsidP="00891323">
      <w:pPr>
        <w:jc w:val="both"/>
      </w:pPr>
      <w:r>
        <w:lastRenderedPageBreak/>
        <w:t>In wat volgt lijsten we op welke ontwikkelingsschalen relevant zijn per kernproces.</w:t>
      </w:r>
      <w:r w:rsidR="00AA6025">
        <w:t xml:space="preserve"> </w:t>
      </w:r>
      <w:r w:rsidR="0027758D">
        <w:t xml:space="preserve">We hebben daarbij zowel gekeken naar de omschrijving en finaliteit van onze kernprocessen als naar de inhoudelijke kwalitatieve omschrijving van de ontwikkelingsschalen. </w:t>
      </w:r>
    </w:p>
    <w:p w14:paraId="70C7E1BB" w14:textId="77777777" w:rsidR="006020FD" w:rsidRDefault="006020FD" w:rsidP="00891323">
      <w:pPr>
        <w:jc w:val="both"/>
      </w:pPr>
      <w:r>
        <w:t>Als leeswijzer vooraf willen we nog dit meegeven:</w:t>
      </w:r>
    </w:p>
    <w:p w14:paraId="3F2BB2BA" w14:textId="77777777" w:rsidR="0027758D" w:rsidRDefault="0027758D" w:rsidP="006020FD">
      <w:pPr>
        <w:pStyle w:val="Lijstalinea"/>
        <w:numPr>
          <w:ilvl w:val="0"/>
          <w:numId w:val="8"/>
        </w:numPr>
        <w:jc w:val="both"/>
      </w:pPr>
      <w:r>
        <w:t xml:space="preserve">Een ontwikkelingsschaal kan op meerdere kernprocessen van toepassing zijn. Zo kan de ontwikkelingsschaal </w:t>
      </w:r>
      <w:r w:rsidRPr="006020FD">
        <w:rPr>
          <w:i/>
        </w:rPr>
        <w:t>B5. Draaischijffunctie</w:t>
      </w:r>
      <w:r>
        <w:t xml:space="preserve"> zowel van toepassing zijn op kernproces 2 </w:t>
      </w:r>
      <w:r w:rsidR="00CB0302" w:rsidRPr="00CB0302">
        <w:rPr>
          <w:i/>
        </w:rPr>
        <w:t>(je loopt als CLB niet zelf een verder traject met de leerling, maar schakelt externe hulp in)</w:t>
      </w:r>
      <w:r w:rsidR="00CB0302">
        <w:t xml:space="preserve"> </w:t>
      </w:r>
      <w:r>
        <w:t>als op kernproces 3 en 4</w:t>
      </w:r>
      <w:r w:rsidR="00CB0302">
        <w:t xml:space="preserve"> </w:t>
      </w:r>
      <w:r w:rsidR="00CB0302" w:rsidRPr="00CB0302">
        <w:rPr>
          <w:i/>
        </w:rPr>
        <w:t>(je schakelt externe hulp in tijdens of na het doorlopen van een CLB-traject met de leerling)</w:t>
      </w:r>
      <w:r>
        <w:t xml:space="preserve">.  </w:t>
      </w:r>
      <w:r w:rsidR="006020FD">
        <w:t>Je zal dus ontwikkelingsschalen zien terugkomen als je het document van A tot Z doorneemt.</w:t>
      </w:r>
    </w:p>
    <w:p w14:paraId="0A7463B6" w14:textId="77777777" w:rsidR="00AA6025" w:rsidRDefault="00AA6025" w:rsidP="006020FD">
      <w:pPr>
        <w:pStyle w:val="Lijstalinea"/>
        <w:numPr>
          <w:ilvl w:val="0"/>
          <w:numId w:val="8"/>
        </w:numPr>
        <w:jc w:val="both"/>
      </w:pPr>
      <w:r>
        <w:t xml:space="preserve">De ontwikkelingsschalen rond de werkingsprincipes van CLB zijn uiteraard </w:t>
      </w:r>
      <w:r w:rsidR="0027758D">
        <w:t>op</w:t>
      </w:r>
      <w:r>
        <w:t xml:space="preserve"> alle kernprocessen van toepassing. Daarom zetten we die vooraan.</w:t>
      </w:r>
      <w:r w:rsidR="007C6D1F">
        <w:t xml:space="preserve"> </w:t>
      </w:r>
      <w:r w:rsidR="006020FD">
        <w:t xml:space="preserve">In bepaalde kernprocessen kan het echter goed zijn om </w:t>
      </w:r>
      <w:r w:rsidR="006020FD" w:rsidRPr="006020FD">
        <w:rPr>
          <w:b/>
        </w:rPr>
        <w:t>extra alert te zijn</w:t>
      </w:r>
      <w:r w:rsidR="006020FD">
        <w:t xml:space="preserve"> voor bepaalde werkingsprincipes. Zo is het werkingsprincipe </w:t>
      </w:r>
      <w:r w:rsidR="006020FD" w:rsidRPr="006020FD">
        <w:rPr>
          <w:i/>
        </w:rPr>
        <w:t>laagdrempelige toegang (ontwikkelingsschaal W6)</w:t>
      </w:r>
      <w:r w:rsidR="006020FD">
        <w:t xml:space="preserve"> in elk geval van belang in kernproces 1, terwijl het werkingsprincipe </w:t>
      </w:r>
      <w:r w:rsidR="006020FD" w:rsidRPr="006020FD">
        <w:rPr>
          <w:i/>
        </w:rPr>
        <w:t>multidisciplinariteit (ontwikkelingsschaal W1)</w:t>
      </w:r>
      <w:r w:rsidR="006020FD">
        <w:t xml:space="preserve"> uitermate belangrijk in kernproces 3 en 4. Daarom hernemen we per kernproces die werkingsprincipes die volgens ons in dat bepaalde kernproces extra aandacht verdienen. </w:t>
      </w:r>
    </w:p>
    <w:p w14:paraId="2E22044D" w14:textId="77777777" w:rsidR="00891323" w:rsidRDefault="00891323" w:rsidP="00891323">
      <w:pPr>
        <w:jc w:val="both"/>
      </w:pPr>
    </w:p>
    <w:p w14:paraId="6A0BC6E0" w14:textId="77777777" w:rsidR="00AA6025" w:rsidRDefault="007C6D1F" w:rsidP="00891323">
      <w:pPr>
        <w:jc w:val="both"/>
      </w:pPr>
      <w:r>
        <w:t>Met dit overzicht</w:t>
      </w:r>
      <w:r w:rsidR="00AA6025">
        <w:t xml:space="preserve"> willen we jullie ondersteuning bieden bij het uitbouwen van een kwaliteitsvolle leerlingenbegeleiding.</w:t>
      </w:r>
      <w:r w:rsidR="006020FD">
        <w:t xml:space="preserve"> </w:t>
      </w:r>
    </w:p>
    <w:p w14:paraId="60D97576" w14:textId="77777777" w:rsidR="007C6D1F" w:rsidRDefault="007C6D1F" w:rsidP="00891323">
      <w:pPr>
        <w:jc w:val="both"/>
      </w:pPr>
      <w:r>
        <w:t>Veel succes!</w:t>
      </w:r>
    </w:p>
    <w:p w14:paraId="117C13E6" w14:textId="77777777" w:rsidR="00AA6025" w:rsidRDefault="00AA6025">
      <w:pPr>
        <w:spacing w:after="160" w:line="259" w:lineRule="auto"/>
      </w:pPr>
    </w:p>
    <w:p w14:paraId="601424D6" w14:textId="77777777" w:rsidR="006020FD" w:rsidRDefault="006020FD">
      <w:pPr>
        <w:spacing w:after="160" w:line="259" w:lineRule="auto"/>
      </w:pPr>
    </w:p>
    <w:p w14:paraId="7FD60E1D" w14:textId="77777777" w:rsidR="006020FD" w:rsidRDefault="006020FD">
      <w:pPr>
        <w:spacing w:after="160" w:line="259" w:lineRule="auto"/>
      </w:pPr>
      <w:r>
        <w:t xml:space="preserve">PS. En oh ja, feedback is uiteraard welkom, en wel bij </w:t>
      </w:r>
      <w:hyperlink r:id="rId11" w:history="1">
        <w:r w:rsidRPr="00560DA5">
          <w:rPr>
            <w:rStyle w:val="Hyperlink"/>
          </w:rPr>
          <w:t>stefaan.jonniaux@vrijclbnetwerk.be</w:t>
        </w:r>
      </w:hyperlink>
    </w:p>
    <w:p w14:paraId="51E86FB6" w14:textId="77777777" w:rsidR="006020FD" w:rsidRDefault="006020FD">
      <w:pPr>
        <w:spacing w:after="160" w:line="259" w:lineRule="auto"/>
      </w:pPr>
    </w:p>
    <w:p w14:paraId="5D1278A6" w14:textId="77777777" w:rsidR="006020FD" w:rsidRDefault="006020FD">
      <w:pPr>
        <w:spacing w:after="160" w:line="259" w:lineRule="auto"/>
      </w:pPr>
    </w:p>
    <w:p w14:paraId="28AB68D9" w14:textId="77777777" w:rsidR="006020FD" w:rsidRDefault="006020FD">
      <w:pPr>
        <w:spacing w:after="160" w:line="259" w:lineRule="auto"/>
        <w:rPr>
          <w:rStyle w:val="Kop4Char"/>
          <w:sz w:val="28"/>
        </w:rPr>
      </w:pPr>
      <w:r>
        <w:rPr>
          <w:rStyle w:val="Kop4Char"/>
          <w:sz w:val="28"/>
        </w:rPr>
        <w:br w:type="page"/>
      </w:r>
    </w:p>
    <w:p w14:paraId="52E21FED" w14:textId="77777777" w:rsidR="00AA6025" w:rsidRPr="00DC3A20" w:rsidRDefault="00AA6025" w:rsidP="004C2140">
      <w:pPr>
        <w:rPr>
          <w:rStyle w:val="Kop4Char"/>
          <w:sz w:val="28"/>
        </w:rPr>
      </w:pPr>
      <w:r w:rsidRPr="00DC3A20">
        <w:rPr>
          <w:rStyle w:val="Kop4Char"/>
          <w:sz w:val="28"/>
        </w:rPr>
        <w:lastRenderedPageBreak/>
        <w:t>Kernproces</w:t>
      </w:r>
      <w:r w:rsidR="001F7AC8">
        <w:rPr>
          <w:rStyle w:val="Kop4Char"/>
          <w:sz w:val="28"/>
        </w:rPr>
        <w:t>-</w:t>
      </w:r>
      <w:r w:rsidRPr="00DC3A20">
        <w:rPr>
          <w:rStyle w:val="Kop4Char"/>
          <w:sz w:val="28"/>
        </w:rPr>
        <w:t>overstijgend: de ontwikkelingsschalen rond de werkingsprincipes CLB</w:t>
      </w:r>
    </w:p>
    <w:p w14:paraId="47EFB1CC" w14:textId="77777777" w:rsidR="00AA6025" w:rsidRPr="00DC3A20" w:rsidRDefault="00DC3A20" w:rsidP="004C2140">
      <w:pPr>
        <w:rPr>
          <w:b/>
        </w:rPr>
      </w:pPr>
      <w:r w:rsidRPr="00DC3A20">
        <w:rPr>
          <w:b/>
        </w:rPr>
        <w:t>Ontwikkelingsschaal W1: Multidisciplinariteit</w:t>
      </w:r>
    </w:p>
    <w:p w14:paraId="5184ABC3" w14:textId="77777777" w:rsidR="00DC3A20" w:rsidRPr="00AA6025" w:rsidRDefault="00DC3A20" w:rsidP="004C2140">
      <w:r>
        <w:rPr>
          <w:noProof/>
          <w:lang w:eastAsia="nl-BE"/>
        </w:rPr>
        <w:drawing>
          <wp:inline distT="0" distB="0" distL="0" distR="0" wp14:anchorId="26239CE8" wp14:editId="3F4734D7">
            <wp:extent cx="8892540" cy="2345055"/>
            <wp:effectExtent l="0" t="0" r="381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2AB5" w14:textId="77777777" w:rsidR="00DC3A20" w:rsidRDefault="00DC3A20" w:rsidP="00AA6025">
      <w:pPr>
        <w:rPr>
          <w:b/>
        </w:rPr>
      </w:pPr>
      <w:r>
        <w:rPr>
          <w:b/>
        </w:rPr>
        <w:t xml:space="preserve">Ontwikkelingsschaal W2: </w:t>
      </w:r>
      <w:proofErr w:type="spellStart"/>
      <w:r>
        <w:rPr>
          <w:b/>
        </w:rPr>
        <w:t>Proactiviteit</w:t>
      </w:r>
      <w:proofErr w:type="spellEnd"/>
    </w:p>
    <w:p w14:paraId="3F795DE9" w14:textId="77777777" w:rsidR="00DC3A20" w:rsidRDefault="00DC3A20" w:rsidP="00AA6025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29C2FDAA" wp14:editId="388A2944">
            <wp:extent cx="8892540" cy="217297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8CA9" w14:textId="77777777" w:rsidR="007C6D1F" w:rsidRDefault="007C6D1F" w:rsidP="00AA6025">
      <w:pPr>
        <w:rPr>
          <w:b/>
        </w:rPr>
      </w:pPr>
    </w:p>
    <w:p w14:paraId="65650124" w14:textId="77777777" w:rsidR="00AC7D0A" w:rsidRDefault="00AC7D0A" w:rsidP="00AA6025">
      <w:pPr>
        <w:rPr>
          <w:b/>
        </w:rPr>
      </w:pPr>
    </w:p>
    <w:p w14:paraId="6EE9A26F" w14:textId="77777777" w:rsidR="00DC3A20" w:rsidRDefault="00DC3A20" w:rsidP="00AA6025">
      <w:pPr>
        <w:rPr>
          <w:b/>
        </w:rPr>
      </w:pPr>
      <w:r>
        <w:rPr>
          <w:b/>
        </w:rPr>
        <w:lastRenderedPageBreak/>
        <w:t>Ontwikkelingsschaal W3: Subsidiariteit</w:t>
      </w:r>
    </w:p>
    <w:p w14:paraId="14096CCB" w14:textId="77777777" w:rsidR="00DC3A20" w:rsidRDefault="00DC3A20" w:rsidP="00AA6025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275DEC9F" wp14:editId="594B5E36">
            <wp:extent cx="8892540" cy="1642110"/>
            <wp:effectExtent l="0" t="0" r="381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73F3" w14:textId="77777777" w:rsidR="00DC3A20" w:rsidRDefault="00DC3A20" w:rsidP="00AA6025">
      <w:pPr>
        <w:rPr>
          <w:b/>
          <w:u w:val="words"/>
        </w:rPr>
      </w:pPr>
      <w:r>
        <w:rPr>
          <w:b/>
        </w:rPr>
        <w:t xml:space="preserve">Ontwikkelingsschaal </w:t>
      </w:r>
      <w:r w:rsidRPr="00DC3A20">
        <w:rPr>
          <w:b/>
        </w:rPr>
        <w:t>W4</w:t>
      </w:r>
      <w:r>
        <w:rPr>
          <w:b/>
        </w:rPr>
        <w:t>: Belang van de leerling</w:t>
      </w:r>
    </w:p>
    <w:p w14:paraId="283000B4" w14:textId="77777777" w:rsidR="00DC3A20" w:rsidRPr="00DC3A20" w:rsidRDefault="00DC3A20" w:rsidP="00AA6025">
      <w:pPr>
        <w:rPr>
          <w:b/>
          <w:u w:val="words"/>
        </w:rPr>
      </w:pPr>
      <w:r>
        <w:rPr>
          <w:noProof/>
          <w:lang w:eastAsia="nl-BE"/>
        </w:rPr>
        <w:drawing>
          <wp:inline distT="0" distB="0" distL="0" distR="0" wp14:anchorId="3B6A1E46" wp14:editId="71184968">
            <wp:extent cx="8892540" cy="2051050"/>
            <wp:effectExtent l="0" t="0" r="3810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C18C" w14:textId="77777777" w:rsidR="00AC7D0A" w:rsidRDefault="00AC7D0A" w:rsidP="00AA6025">
      <w:pPr>
        <w:rPr>
          <w:b/>
        </w:rPr>
      </w:pPr>
    </w:p>
    <w:p w14:paraId="5CE8EEA0" w14:textId="77777777" w:rsidR="00AC7D0A" w:rsidRDefault="00AC7D0A" w:rsidP="00AA6025">
      <w:pPr>
        <w:rPr>
          <w:b/>
        </w:rPr>
      </w:pPr>
    </w:p>
    <w:p w14:paraId="6F175700" w14:textId="77777777" w:rsidR="00AC7D0A" w:rsidRDefault="00AC7D0A" w:rsidP="00AA6025">
      <w:pPr>
        <w:rPr>
          <w:b/>
        </w:rPr>
      </w:pPr>
    </w:p>
    <w:p w14:paraId="6D7183E6" w14:textId="77777777" w:rsidR="00AC7D0A" w:rsidRDefault="00AC7D0A" w:rsidP="00AA6025">
      <w:pPr>
        <w:rPr>
          <w:b/>
        </w:rPr>
      </w:pPr>
    </w:p>
    <w:p w14:paraId="36DDF3C9" w14:textId="77777777" w:rsidR="00AC7D0A" w:rsidRDefault="00AC7D0A" w:rsidP="00AA6025">
      <w:pPr>
        <w:rPr>
          <w:b/>
        </w:rPr>
      </w:pPr>
    </w:p>
    <w:p w14:paraId="7BDE28C7" w14:textId="77777777" w:rsidR="00AC7D0A" w:rsidRDefault="00AC7D0A" w:rsidP="00AA6025">
      <w:pPr>
        <w:rPr>
          <w:b/>
        </w:rPr>
      </w:pPr>
    </w:p>
    <w:p w14:paraId="14CF546E" w14:textId="77777777" w:rsidR="00AC7D0A" w:rsidRDefault="00AC7D0A" w:rsidP="00AA6025">
      <w:pPr>
        <w:rPr>
          <w:b/>
        </w:rPr>
      </w:pPr>
    </w:p>
    <w:p w14:paraId="70E6B66E" w14:textId="77777777" w:rsidR="00DC3A20" w:rsidRDefault="00DC3A20" w:rsidP="00AA6025">
      <w:pPr>
        <w:rPr>
          <w:b/>
        </w:rPr>
      </w:pPr>
      <w:r>
        <w:rPr>
          <w:b/>
        </w:rPr>
        <w:t>Ontwikkelingsschaal W5: Beroepsgeheim</w:t>
      </w:r>
    </w:p>
    <w:p w14:paraId="5DF19C2F" w14:textId="77777777" w:rsidR="00DC3A20" w:rsidRDefault="00DC3A20" w:rsidP="00AA6025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4BC4FCC9" wp14:editId="5F229B56">
            <wp:extent cx="8892540" cy="2187575"/>
            <wp:effectExtent l="0" t="0" r="381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AB97" w14:textId="77777777" w:rsidR="00AA6025" w:rsidRPr="00AA6025" w:rsidRDefault="00AA6025" w:rsidP="00AA6025">
      <w:pPr>
        <w:rPr>
          <w:b/>
        </w:rPr>
      </w:pPr>
      <w:r w:rsidRPr="00AA6025">
        <w:rPr>
          <w:b/>
        </w:rPr>
        <w:t>Ontwikkelingsschaal W6: Laagdrempelige toegang</w:t>
      </w:r>
    </w:p>
    <w:p w14:paraId="702084A3" w14:textId="77777777" w:rsidR="00AA6025" w:rsidRDefault="00AA6025" w:rsidP="00AA6025">
      <w:r>
        <w:rPr>
          <w:noProof/>
          <w:lang w:eastAsia="nl-BE"/>
        </w:rPr>
        <w:drawing>
          <wp:inline distT="0" distB="0" distL="0" distR="0" wp14:anchorId="4DAE16CC" wp14:editId="2AAD60CF">
            <wp:extent cx="8892540" cy="2704465"/>
            <wp:effectExtent l="0" t="0" r="381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57AE" w14:textId="77777777" w:rsidR="007C6D1F" w:rsidRDefault="007C6D1F" w:rsidP="004C2140">
      <w:pPr>
        <w:rPr>
          <w:b/>
        </w:rPr>
      </w:pPr>
    </w:p>
    <w:p w14:paraId="0B69686F" w14:textId="77777777" w:rsidR="00AC7D0A" w:rsidRDefault="00AC7D0A" w:rsidP="004C2140">
      <w:pPr>
        <w:rPr>
          <w:b/>
        </w:rPr>
      </w:pPr>
    </w:p>
    <w:p w14:paraId="65D822F8" w14:textId="77777777" w:rsidR="00AA6025" w:rsidRPr="00DC3A20" w:rsidRDefault="00DC3A20" w:rsidP="004C2140">
      <w:pPr>
        <w:rPr>
          <w:b/>
        </w:rPr>
      </w:pPr>
      <w:r>
        <w:rPr>
          <w:b/>
        </w:rPr>
        <w:t xml:space="preserve">Ontwikkelingsschaal </w:t>
      </w:r>
      <w:r w:rsidRPr="00DC3A20">
        <w:rPr>
          <w:b/>
        </w:rPr>
        <w:t xml:space="preserve">W7: </w:t>
      </w:r>
      <w:proofErr w:type="spellStart"/>
      <w:r w:rsidRPr="00DC3A20">
        <w:rPr>
          <w:b/>
        </w:rPr>
        <w:t>Netoverstijgende</w:t>
      </w:r>
      <w:proofErr w:type="spellEnd"/>
      <w:r w:rsidRPr="00DC3A20">
        <w:rPr>
          <w:b/>
        </w:rPr>
        <w:t xml:space="preserve"> samenwerking</w:t>
      </w:r>
    </w:p>
    <w:p w14:paraId="2FC26A39" w14:textId="77777777" w:rsidR="00DC3A20" w:rsidRPr="00AA6025" w:rsidRDefault="00DC3A20" w:rsidP="004C2140">
      <w:r>
        <w:rPr>
          <w:noProof/>
          <w:lang w:eastAsia="nl-BE"/>
        </w:rPr>
        <w:drawing>
          <wp:inline distT="0" distB="0" distL="0" distR="0" wp14:anchorId="5867B0BA" wp14:editId="1CF3AD02">
            <wp:extent cx="8892540" cy="1521460"/>
            <wp:effectExtent l="0" t="0" r="3810" b="254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D649" w14:textId="77777777" w:rsidR="00DC3A20" w:rsidRDefault="00DC3A20">
      <w:pPr>
        <w:spacing w:after="160" w:line="259" w:lineRule="auto"/>
        <w:rPr>
          <w:rStyle w:val="Kop4Char"/>
        </w:rPr>
      </w:pPr>
      <w:r>
        <w:rPr>
          <w:rStyle w:val="Kop4Char"/>
        </w:rPr>
        <w:br w:type="page"/>
      </w:r>
    </w:p>
    <w:p w14:paraId="3A369698" w14:textId="77777777" w:rsidR="004C2140" w:rsidRPr="007C6D1F" w:rsidRDefault="004C2140" w:rsidP="00EC3645">
      <w:pPr>
        <w:ind w:left="1701" w:hanging="1701"/>
        <w:rPr>
          <w:rStyle w:val="Kop4Char"/>
          <w:sz w:val="28"/>
        </w:rPr>
      </w:pPr>
      <w:r w:rsidRPr="00DC3A20">
        <w:rPr>
          <w:rStyle w:val="Kop4Char"/>
          <w:sz w:val="28"/>
        </w:rPr>
        <w:lastRenderedPageBreak/>
        <w:t>Kernproces 1</w:t>
      </w:r>
      <w:r w:rsidR="007C6D1F">
        <w:rPr>
          <w:rStyle w:val="Kop4Char"/>
          <w:sz w:val="28"/>
        </w:rPr>
        <w:t>:</w:t>
      </w:r>
      <w:r w:rsidR="007C6D1F">
        <w:rPr>
          <w:rStyle w:val="Kop4Char"/>
          <w:sz w:val="28"/>
        </w:rPr>
        <w:tab/>
      </w:r>
      <w:r w:rsidR="007C6D1F" w:rsidRPr="007C6D1F">
        <w:rPr>
          <w:rStyle w:val="Kop4Char"/>
          <w:sz w:val="28"/>
        </w:rPr>
        <w:t xml:space="preserve">Onthalen en verhelderen van de vraag </w:t>
      </w:r>
      <w:r w:rsidR="007C6D1F" w:rsidRPr="0003146E">
        <w:rPr>
          <w:rStyle w:val="Kop4Char"/>
          <w:i/>
          <w:sz w:val="28"/>
        </w:rPr>
        <w:t>teneinde</w:t>
      </w:r>
      <w:r w:rsidR="007C6D1F" w:rsidRPr="007C6D1F">
        <w:rPr>
          <w:rStyle w:val="Kop4Char"/>
          <w:sz w:val="28"/>
        </w:rPr>
        <w:t xml:space="preserve"> kinderen/jongeren (en hun context) met een hulpvraag toe te leiden naar een gepast aanbod, intern of extern.</w:t>
      </w:r>
    </w:p>
    <w:p w14:paraId="5B3C2A85" w14:textId="77777777" w:rsidR="004C2140" w:rsidRPr="001659A9" w:rsidRDefault="004C2140" w:rsidP="004C2140">
      <w:pPr>
        <w:rPr>
          <w:b/>
        </w:rPr>
      </w:pPr>
      <w:r w:rsidRPr="001659A9">
        <w:rPr>
          <w:b/>
        </w:rPr>
        <w:t>Ontwikkelingsschaal B1: Onthaal en vraagverheldering</w:t>
      </w:r>
    </w:p>
    <w:p w14:paraId="2E382056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4B40EC9C" wp14:editId="14C1F012">
            <wp:extent cx="8892540" cy="1951355"/>
            <wp:effectExtent l="0" t="0" r="381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4BEC" w14:textId="77777777" w:rsidR="00AC7D0A" w:rsidRPr="00AA6025" w:rsidRDefault="00AC7D0A" w:rsidP="00AC7D0A">
      <w:pPr>
        <w:rPr>
          <w:b/>
        </w:rPr>
      </w:pPr>
      <w:r w:rsidRPr="00AA6025">
        <w:rPr>
          <w:b/>
        </w:rPr>
        <w:t>Ontwikkelingsschaal W6: Laagdrempelige toegang</w:t>
      </w:r>
    </w:p>
    <w:p w14:paraId="5C967DEA" w14:textId="77777777" w:rsidR="00DC3A20" w:rsidRDefault="00AC7D0A" w:rsidP="00AC7D0A">
      <w:r>
        <w:rPr>
          <w:noProof/>
          <w:lang w:eastAsia="nl-BE"/>
        </w:rPr>
        <w:drawing>
          <wp:inline distT="0" distB="0" distL="0" distR="0" wp14:anchorId="6F239C62" wp14:editId="44333E22">
            <wp:extent cx="8892540" cy="2704465"/>
            <wp:effectExtent l="0" t="0" r="3810" b="635"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6A67" w14:textId="77777777" w:rsidR="00CB0302" w:rsidRDefault="00CB0302" w:rsidP="00AC7D0A"/>
    <w:p w14:paraId="2B23B694" w14:textId="77777777" w:rsidR="00CB0302" w:rsidRDefault="00CB0302" w:rsidP="00CB0302">
      <w:pPr>
        <w:rPr>
          <w:b/>
          <w:u w:val="words"/>
        </w:rPr>
      </w:pPr>
      <w:r>
        <w:rPr>
          <w:b/>
        </w:rPr>
        <w:t xml:space="preserve">Ontwikkelingsschaal </w:t>
      </w:r>
      <w:r w:rsidRPr="00DC3A20">
        <w:rPr>
          <w:b/>
        </w:rPr>
        <w:t>W4</w:t>
      </w:r>
      <w:r>
        <w:rPr>
          <w:b/>
        </w:rPr>
        <w:t>: Belang van de leerling</w:t>
      </w:r>
    </w:p>
    <w:p w14:paraId="14201858" w14:textId="77777777" w:rsidR="00CB0302" w:rsidRPr="00DC3A20" w:rsidRDefault="00CB0302" w:rsidP="00CB0302">
      <w:pPr>
        <w:rPr>
          <w:b/>
          <w:u w:val="words"/>
        </w:rPr>
      </w:pPr>
      <w:r>
        <w:rPr>
          <w:noProof/>
          <w:lang w:eastAsia="nl-BE"/>
        </w:rPr>
        <w:drawing>
          <wp:inline distT="0" distB="0" distL="0" distR="0" wp14:anchorId="7CE372CB" wp14:editId="3CB7CAC9">
            <wp:extent cx="8892540" cy="2051050"/>
            <wp:effectExtent l="0" t="0" r="381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B3DF" w14:textId="77777777" w:rsidR="00CB0302" w:rsidRPr="00AC7D0A" w:rsidRDefault="00CB0302" w:rsidP="00AC7D0A"/>
    <w:p w14:paraId="35CB4BED" w14:textId="77777777" w:rsidR="00CB0302" w:rsidRDefault="00CB0302" w:rsidP="0003146E">
      <w:pPr>
        <w:ind w:left="1701" w:hanging="1701"/>
        <w:rPr>
          <w:rStyle w:val="Kop4Char"/>
          <w:sz w:val="28"/>
        </w:rPr>
      </w:pPr>
    </w:p>
    <w:p w14:paraId="532C9BBD" w14:textId="77777777" w:rsidR="00CB0302" w:rsidRDefault="00CB0302">
      <w:pPr>
        <w:spacing w:after="160" w:line="259" w:lineRule="auto"/>
        <w:rPr>
          <w:rStyle w:val="Kop4Char"/>
          <w:sz w:val="28"/>
        </w:rPr>
      </w:pPr>
      <w:r>
        <w:rPr>
          <w:rStyle w:val="Kop4Char"/>
          <w:sz w:val="28"/>
        </w:rPr>
        <w:br w:type="page"/>
      </w:r>
    </w:p>
    <w:p w14:paraId="715F76ED" w14:textId="77777777" w:rsidR="004C2140" w:rsidRPr="0003146E" w:rsidRDefault="004C2140" w:rsidP="0003146E">
      <w:pPr>
        <w:ind w:left="1701" w:hanging="1701"/>
        <w:rPr>
          <w:rStyle w:val="Kop4Char"/>
          <w:sz w:val="28"/>
        </w:rPr>
      </w:pPr>
      <w:r w:rsidRPr="0003146E">
        <w:rPr>
          <w:rStyle w:val="Kop4Char"/>
          <w:sz w:val="28"/>
        </w:rPr>
        <w:lastRenderedPageBreak/>
        <w:t>Kernproces 2</w:t>
      </w:r>
      <w:r w:rsidR="0003146E" w:rsidRPr="0003146E">
        <w:rPr>
          <w:rStyle w:val="Kop4Char"/>
          <w:sz w:val="28"/>
        </w:rPr>
        <w:t xml:space="preserve">: </w:t>
      </w:r>
      <w:r w:rsidR="0003146E">
        <w:rPr>
          <w:rStyle w:val="Kop4Char"/>
          <w:sz w:val="28"/>
        </w:rPr>
        <w:tab/>
      </w:r>
      <w:r w:rsidR="0003146E" w:rsidRPr="0003146E">
        <w:rPr>
          <w:rStyle w:val="Kop4Char"/>
          <w:sz w:val="28"/>
        </w:rPr>
        <w:t xml:space="preserve">Handelingsgericht adviseren </w:t>
      </w:r>
      <w:r w:rsidR="0003146E" w:rsidRPr="0003146E">
        <w:rPr>
          <w:rStyle w:val="Kop4Char"/>
          <w:i/>
          <w:sz w:val="28"/>
        </w:rPr>
        <w:t>teneinde</w:t>
      </w:r>
      <w:r w:rsidR="0003146E" w:rsidRPr="0003146E">
        <w:rPr>
          <w:rStyle w:val="Kop4Char"/>
          <w:sz w:val="28"/>
        </w:rPr>
        <w:t xml:space="preserve"> de vraagsteller de gepaste informatie te geven om in functie van de leerling gerichte stappen te kunnen zetten.</w:t>
      </w:r>
    </w:p>
    <w:p w14:paraId="7662570F" w14:textId="77777777" w:rsidR="004C2140" w:rsidRPr="001659A9" w:rsidRDefault="004C2140" w:rsidP="004C2140">
      <w:pPr>
        <w:rPr>
          <w:b/>
        </w:rPr>
      </w:pPr>
      <w:r w:rsidRPr="001659A9">
        <w:rPr>
          <w:b/>
        </w:rPr>
        <w:t>Ontwikkelingsschaal B3: Handelingsgericht advies</w:t>
      </w:r>
    </w:p>
    <w:p w14:paraId="35B2C91F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71EB505E" wp14:editId="6B770DB2">
            <wp:extent cx="8892540" cy="1692910"/>
            <wp:effectExtent l="0" t="0" r="3810" b="254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68AE" w14:textId="77777777" w:rsidR="00166924" w:rsidRPr="00166924" w:rsidRDefault="00166924" w:rsidP="00166924">
      <w:pPr>
        <w:rPr>
          <w:b/>
        </w:rPr>
      </w:pPr>
      <w:r w:rsidRPr="00F557D0">
        <w:rPr>
          <w:b/>
        </w:rPr>
        <w:t>Ontwikkelingsschaal A2: Anderstalige Nieuwkomers</w:t>
      </w:r>
    </w:p>
    <w:p w14:paraId="23EE9A74" w14:textId="77777777" w:rsidR="00166924" w:rsidRDefault="00166924" w:rsidP="00AC7D0A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51556711" wp14:editId="545FC553">
            <wp:extent cx="8891270" cy="1544099"/>
            <wp:effectExtent l="0" t="0" r="508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154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134F" w14:textId="77777777" w:rsidR="00166924" w:rsidRDefault="00166924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31F975E6" w14:textId="77777777" w:rsidR="00166924" w:rsidRPr="001659A9" w:rsidRDefault="00166924" w:rsidP="00166924">
      <w:pPr>
        <w:rPr>
          <w:b/>
        </w:rPr>
      </w:pPr>
      <w:r w:rsidRPr="001659A9">
        <w:rPr>
          <w:b/>
        </w:rPr>
        <w:lastRenderedPageBreak/>
        <w:t>Ontwikkelingsschaal B5: Draaischijffunctie</w:t>
      </w:r>
    </w:p>
    <w:p w14:paraId="4A2CB4DF" w14:textId="77777777" w:rsidR="00166924" w:rsidRDefault="00166924" w:rsidP="00AC7D0A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7921EC4C" wp14:editId="25731613">
            <wp:extent cx="8891270" cy="2360593"/>
            <wp:effectExtent l="0" t="0" r="508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236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B152" w14:textId="77777777" w:rsidR="00AC7D0A" w:rsidRDefault="00AC7D0A" w:rsidP="00AC7D0A">
      <w:pPr>
        <w:rPr>
          <w:b/>
        </w:rPr>
      </w:pPr>
      <w:r>
        <w:rPr>
          <w:b/>
        </w:rPr>
        <w:t>Ontwikkelingsschaal W3: Subsidiariteit</w:t>
      </w:r>
    </w:p>
    <w:p w14:paraId="64565640" w14:textId="77777777" w:rsidR="00AC7D0A" w:rsidRDefault="00AC7D0A" w:rsidP="00AC7D0A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4B22911F" wp14:editId="08263146">
            <wp:extent cx="8892540" cy="1642110"/>
            <wp:effectExtent l="0" t="0" r="3810" b="0"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CFAE" w14:textId="77777777" w:rsidR="00AC7D0A" w:rsidRDefault="00AC7D0A" w:rsidP="004C2140"/>
    <w:p w14:paraId="7B273EC4" w14:textId="77777777" w:rsidR="00DC3A20" w:rsidRDefault="00DC3A20">
      <w:pPr>
        <w:spacing w:after="160" w:line="259" w:lineRule="auto"/>
        <w:rPr>
          <w:rFonts w:asciiTheme="minorHAnsi" w:eastAsiaTheme="majorEastAsia" w:hAnsiTheme="minorHAnsi" w:cstheme="minorHAnsi"/>
          <w:b/>
          <w:color w:val="008D36"/>
          <w:sz w:val="24"/>
        </w:rPr>
      </w:pPr>
      <w:r>
        <w:br w:type="page"/>
      </w:r>
    </w:p>
    <w:p w14:paraId="2B9FEF5F" w14:textId="77777777" w:rsidR="0003146E" w:rsidRPr="0003146E" w:rsidRDefault="004C2140" w:rsidP="0003146E">
      <w:pPr>
        <w:ind w:left="1701" w:hanging="1701"/>
        <w:rPr>
          <w:rStyle w:val="Kop4Char"/>
          <w:sz w:val="28"/>
        </w:rPr>
      </w:pPr>
      <w:r w:rsidRPr="0003146E">
        <w:rPr>
          <w:rStyle w:val="Kop4Char"/>
          <w:sz w:val="28"/>
        </w:rPr>
        <w:lastRenderedPageBreak/>
        <w:t>Kernproces 3</w:t>
      </w:r>
      <w:r w:rsidR="0003146E" w:rsidRPr="0003146E">
        <w:rPr>
          <w:rStyle w:val="Kop4Char"/>
          <w:sz w:val="28"/>
        </w:rPr>
        <w:t xml:space="preserve">: </w:t>
      </w:r>
      <w:r w:rsidR="0003146E">
        <w:rPr>
          <w:rStyle w:val="Kop4Char"/>
          <w:sz w:val="28"/>
        </w:rPr>
        <w:tab/>
      </w:r>
      <w:r w:rsidR="0003146E" w:rsidRPr="0003146E">
        <w:rPr>
          <w:rStyle w:val="Kop4Char"/>
          <w:sz w:val="28"/>
        </w:rPr>
        <w:t xml:space="preserve">Handelingsgericht diagnosticeren, begeleiden en coördineren </w:t>
      </w:r>
      <w:r w:rsidR="0003146E" w:rsidRPr="0003146E">
        <w:rPr>
          <w:rStyle w:val="Kop4Char"/>
          <w:i/>
          <w:sz w:val="28"/>
        </w:rPr>
        <w:t>teneinde</w:t>
      </w:r>
      <w:r w:rsidR="0003146E" w:rsidRPr="0003146E">
        <w:rPr>
          <w:rStyle w:val="Kop4Char"/>
          <w:sz w:val="28"/>
        </w:rPr>
        <w:t xml:space="preserve"> leerlingen (en ouders) maximaal te laten participeren aan het onderwijsleerproces door goede afstemming op de onderwijs- en opvoedingsbehoeften.</w:t>
      </w:r>
    </w:p>
    <w:p w14:paraId="31AEE741" w14:textId="77777777" w:rsidR="004C2140" w:rsidRPr="0003146E" w:rsidRDefault="0003146E" w:rsidP="0003146E">
      <w:pPr>
        <w:ind w:left="1701" w:hanging="1701"/>
        <w:rPr>
          <w:rStyle w:val="Kop4Char"/>
          <w:sz w:val="28"/>
        </w:rPr>
      </w:pPr>
      <w:r w:rsidRPr="0003146E">
        <w:rPr>
          <w:rStyle w:val="Kop4Char"/>
          <w:sz w:val="28"/>
        </w:rPr>
        <w:t xml:space="preserve">Kernproces </w:t>
      </w:r>
      <w:r w:rsidR="004C2140" w:rsidRPr="0003146E">
        <w:rPr>
          <w:rStyle w:val="Kop4Char"/>
          <w:sz w:val="28"/>
        </w:rPr>
        <w:t>4</w:t>
      </w:r>
      <w:r w:rsidRPr="0003146E">
        <w:rPr>
          <w:rStyle w:val="Kop4Char"/>
          <w:sz w:val="28"/>
        </w:rPr>
        <w:t xml:space="preserve">: </w:t>
      </w:r>
      <w:r>
        <w:rPr>
          <w:rStyle w:val="Kop4Char"/>
          <w:sz w:val="28"/>
        </w:rPr>
        <w:tab/>
      </w:r>
      <w:r w:rsidRPr="0003146E">
        <w:rPr>
          <w:rStyle w:val="Kop4Char"/>
          <w:sz w:val="28"/>
        </w:rPr>
        <w:t xml:space="preserve">Handelingsgericht diagnosticeren begeleiden en coördineren </w:t>
      </w:r>
      <w:r w:rsidRPr="0003146E">
        <w:rPr>
          <w:rStyle w:val="Kop4Char"/>
          <w:i/>
          <w:sz w:val="28"/>
        </w:rPr>
        <w:t>teneinde</w:t>
      </w:r>
      <w:r w:rsidRPr="0003146E">
        <w:rPr>
          <w:rStyle w:val="Kop4Char"/>
          <w:sz w:val="28"/>
        </w:rPr>
        <w:t xml:space="preserve"> via aanklampend werken de ontwikkelingskansen van leerlingen te vrijwaren en veiligheid te garanderen.</w:t>
      </w:r>
    </w:p>
    <w:p w14:paraId="1DEA76FE" w14:textId="77777777" w:rsidR="004C2140" w:rsidRPr="001659A9" w:rsidRDefault="004C2140" w:rsidP="004C2140">
      <w:pPr>
        <w:rPr>
          <w:b/>
        </w:rPr>
      </w:pPr>
      <w:r w:rsidRPr="001659A9">
        <w:rPr>
          <w:b/>
        </w:rPr>
        <w:t>Ontwikkelingsschaal B2: Handelingsgerichte diagnostiek</w:t>
      </w:r>
    </w:p>
    <w:p w14:paraId="46E3A199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3C3D0A32" wp14:editId="0CBCE9BF">
            <wp:extent cx="8892540" cy="2481580"/>
            <wp:effectExtent l="0" t="0" r="381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54AF" w14:textId="77777777" w:rsidR="0003146E" w:rsidRDefault="0003146E" w:rsidP="004C2140">
      <w:pPr>
        <w:rPr>
          <w:b/>
        </w:rPr>
      </w:pPr>
    </w:p>
    <w:p w14:paraId="1EAC78D8" w14:textId="77777777" w:rsidR="0003146E" w:rsidRDefault="0003146E" w:rsidP="004C2140">
      <w:pPr>
        <w:rPr>
          <w:b/>
        </w:rPr>
      </w:pPr>
    </w:p>
    <w:p w14:paraId="59A4C3F2" w14:textId="77777777" w:rsidR="0003146E" w:rsidRDefault="0003146E" w:rsidP="004C2140">
      <w:pPr>
        <w:rPr>
          <w:b/>
        </w:rPr>
      </w:pPr>
    </w:p>
    <w:p w14:paraId="20FDEDB6" w14:textId="77777777" w:rsidR="0003146E" w:rsidRDefault="0003146E" w:rsidP="004C2140">
      <w:pPr>
        <w:rPr>
          <w:b/>
        </w:rPr>
      </w:pPr>
    </w:p>
    <w:p w14:paraId="48952DF1" w14:textId="77777777" w:rsidR="0003146E" w:rsidRDefault="0003146E" w:rsidP="004C2140">
      <w:pPr>
        <w:rPr>
          <w:b/>
        </w:rPr>
      </w:pPr>
    </w:p>
    <w:p w14:paraId="1E1053B0" w14:textId="77777777" w:rsidR="00AC7D0A" w:rsidRDefault="00AC7D0A" w:rsidP="004C2140">
      <w:pPr>
        <w:rPr>
          <w:b/>
        </w:rPr>
      </w:pPr>
    </w:p>
    <w:p w14:paraId="7367584F" w14:textId="77777777" w:rsidR="0003146E" w:rsidRDefault="0003146E" w:rsidP="004C2140">
      <w:pPr>
        <w:rPr>
          <w:b/>
        </w:rPr>
      </w:pPr>
    </w:p>
    <w:p w14:paraId="5EB3B294" w14:textId="77777777" w:rsidR="004C2140" w:rsidRPr="001659A9" w:rsidRDefault="004C2140" w:rsidP="004C2140">
      <w:pPr>
        <w:rPr>
          <w:b/>
        </w:rPr>
      </w:pPr>
      <w:r w:rsidRPr="001659A9">
        <w:rPr>
          <w:b/>
        </w:rPr>
        <w:lastRenderedPageBreak/>
        <w:t>Ontwikkelingsschaal B4: Begeleiding</w:t>
      </w:r>
    </w:p>
    <w:p w14:paraId="2ED6B68D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46600619" wp14:editId="6CD6D262">
            <wp:extent cx="8892540" cy="1972945"/>
            <wp:effectExtent l="0" t="0" r="3810" b="825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1071" w14:textId="77777777" w:rsidR="004C2140" w:rsidRPr="001659A9" w:rsidRDefault="004C2140" w:rsidP="004C2140">
      <w:pPr>
        <w:rPr>
          <w:b/>
        </w:rPr>
      </w:pPr>
      <w:r w:rsidRPr="001659A9">
        <w:rPr>
          <w:b/>
        </w:rPr>
        <w:t>Ontwikkelingsschaal B5: Draaischijffunctie</w:t>
      </w:r>
    </w:p>
    <w:p w14:paraId="1551BB5C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0851E9A0" wp14:editId="497C4184">
            <wp:extent cx="8892540" cy="2360930"/>
            <wp:effectExtent l="0" t="0" r="3810" b="127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7915" w14:textId="77777777" w:rsidR="0003146E" w:rsidRDefault="0003146E" w:rsidP="004C2140">
      <w:pPr>
        <w:rPr>
          <w:b/>
        </w:rPr>
      </w:pPr>
    </w:p>
    <w:p w14:paraId="7D6B1176" w14:textId="77777777" w:rsidR="0003146E" w:rsidRDefault="0003146E" w:rsidP="004C2140">
      <w:pPr>
        <w:rPr>
          <w:b/>
        </w:rPr>
      </w:pPr>
    </w:p>
    <w:p w14:paraId="0F89DF5F" w14:textId="77777777" w:rsidR="00AC7D0A" w:rsidRDefault="00AC7D0A" w:rsidP="004C2140">
      <w:pPr>
        <w:rPr>
          <w:b/>
        </w:rPr>
      </w:pPr>
    </w:p>
    <w:p w14:paraId="374AEA99" w14:textId="77777777" w:rsidR="0003146E" w:rsidRDefault="0003146E" w:rsidP="004C2140">
      <w:pPr>
        <w:rPr>
          <w:b/>
        </w:rPr>
      </w:pPr>
    </w:p>
    <w:p w14:paraId="5016B411" w14:textId="77777777" w:rsidR="004C2140" w:rsidRPr="00F557D0" w:rsidRDefault="004C2140" w:rsidP="004C2140">
      <w:pPr>
        <w:rPr>
          <w:b/>
        </w:rPr>
      </w:pPr>
      <w:r w:rsidRPr="00F557D0">
        <w:rPr>
          <w:b/>
        </w:rPr>
        <w:lastRenderedPageBreak/>
        <w:t>Ontwikkelingsschaal A1: Leerplichtopvolging</w:t>
      </w:r>
    </w:p>
    <w:p w14:paraId="1206CAC4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3EEA4D1B" wp14:editId="3D9CCAB8">
            <wp:extent cx="8892540" cy="1706880"/>
            <wp:effectExtent l="0" t="0" r="3810" b="762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8BD5" w14:textId="77777777" w:rsidR="004C2140" w:rsidRPr="00F557D0" w:rsidRDefault="004C2140" w:rsidP="004C2140">
      <w:pPr>
        <w:rPr>
          <w:b/>
        </w:rPr>
      </w:pPr>
      <w:r w:rsidRPr="00F557D0">
        <w:rPr>
          <w:b/>
        </w:rPr>
        <w:t>Ontwikkelingsschaal A3: Begeleiding Buitengewoon Onderwijs</w:t>
      </w:r>
    </w:p>
    <w:p w14:paraId="1C0A40EC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4319BA61" wp14:editId="4D0FE44B">
            <wp:extent cx="8892540" cy="1786890"/>
            <wp:effectExtent l="0" t="0" r="3810" b="381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6FB5" w14:textId="77777777" w:rsidR="00166924" w:rsidRDefault="00166924" w:rsidP="004C2140">
      <w:pPr>
        <w:rPr>
          <w:b/>
        </w:rPr>
      </w:pPr>
    </w:p>
    <w:p w14:paraId="77EF41A6" w14:textId="77777777" w:rsidR="00166924" w:rsidRDefault="00166924" w:rsidP="004C2140">
      <w:pPr>
        <w:rPr>
          <w:b/>
        </w:rPr>
      </w:pPr>
    </w:p>
    <w:p w14:paraId="30B687C6" w14:textId="77777777" w:rsidR="00166924" w:rsidRDefault="00166924" w:rsidP="004C2140">
      <w:pPr>
        <w:rPr>
          <w:b/>
        </w:rPr>
      </w:pPr>
    </w:p>
    <w:p w14:paraId="6583842E" w14:textId="77777777" w:rsidR="00166924" w:rsidRDefault="00166924" w:rsidP="004C2140">
      <w:pPr>
        <w:rPr>
          <w:b/>
        </w:rPr>
      </w:pPr>
    </w:p>
    <w:p w14:paraId="0172BCF8" w14:textId="77777777" w:rsidR="00166924" w:rsidRDefault="00166924" w:rsidP="004C2140">
      <w:pPr>
        <w:rPr>
          <w:b/>
        </w:rPr>
      </w:pPr>
    </w:p>
    <w:p w14:paraId="29C82AEB" w14:textId="77777777" w:rsidR="00166924" w:rsidRDefault="00166924" w:rsidP="004C2140">
      <w:pPr>
        <w:rPr>
          <w:b/>
        </w:rPr>
      </w:pPr>
    </w:p>
    <w:p w14:paraId="7F235561" w14:textId="77777777" w:rsidR="00166924" w:rsidRDefault="00166924" w:rsidP="004C2140">
      <w:pPr>
        <w:rPr>
          <w:b/>
        </w:rPr>
      </w:pPr>
    </w:p>
    <w:p w14:paraId="098F780B" w14:textId="77777777" w:rsidR="004C2140" w:rsidRPr="00E93AF3" w:rsidRDefault="004C2140" w:rsidP="004C2140">
      <w:pPr>
        <w:rPr>
          <w:b/>
        </w:rPr>
      </w:pPr>
      <w:r w:rsidRPr="00F557D0">
        <w:rPr>
          <w:b/>
        </w:rPr>
        <w:lastRenderedPageBreak/>
        <w:t xml:space="preserve">Ontwikkelingsschaal A5: Trajecten in </w:t>
      </w:r>
      <w:r>
        <w:rPr>
          <w:b/>
        </w:rPr>
        <w:t>functie van verplichte adviezen</w:t>
      </w:r>
    </w:p>
    <w:p w14:paraId="5FFCFB5C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75B5EEE7" wp14:editId="5F9B1611">
            <wp:extent cx="8892540" cy="1945005"/>
            <wp:effectExtent l="0" t="0" r="381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EF90" w14:textId="77777777" w:rsidR="00AC7D0A" w:rsidRPr="00DC3A20" w:rsidRDefault="00AC7D0A" w:rsidP="00AC7D0A">
      <w:pPr>
        <w:rPr>
          <w:b/>
        </w:rPr>
      </w:pPr>
      <w:r w:rsidRPr="00DC3A20">
        <w:rPr>
          <w:b/>
        </w:rPr>
        <w:t>Ontwikkelingsschaal W1: Multidisciplinariteit</w:t>
      </w:r>
    </w:p>
    <w:p w14:paraId="544A1372" w14:textId="77777777" w:rsidR="00AC7D0A" w:rsidRPr="00AA6025" w:rsidRDefault="00AC7D0A" w:rsidP="00AC7D0A">
      <w:r>
        <w:rPr>
          <w:noProof/>
          <w:lang w:eastAsia="nl-BE"/>
        </w:rPr>
        <w:drawing>
          <wp:inline distT="0" distB="0" distL="0" distR="0" wp14:anchorId="5BAA77A5" wp14:editId="35BCDD3E">
            <wp:extent cx="8892540" cy="2345055"/>
            <wp:effectExtent l="0" t="0" r="3810" b="0"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D5BB" w14:textId="77777777" w:rsidR="00AC7D0A" w:rsidRDefault="00AC7D0A" w:rsidP="00AC7D0A">
      <w:pPr>
        <w:rPr>
          <w:b/>
        </w:rPr>
      </w:pPr>
    </w:p>
    <w:p w14:paraId="718C2E30" w14:textId="77777777" w:rsidR="00AC7D0A" w:rsidRDefault="00AC7D0A" w:rsidP="00AC7D0A">
      <w:pPr>
        <w:rPr>
          <w:b/>
        </w:rPr>
      </w:pPr>
    </w:p>
    <w:p w14:paraId="29D4DDAD" w14:textId="77777777" w:rsidR="00AC7D0A" w:rsidRDefault="00AC7D0A" w:rsidP="00AC7D0A">
      <w:pPr>
        <w:rPr>
          <w:b/>
        </w:rPr>
      </w:pPr>
    </w:p>
    <w:p w14:paraId="66490199" w14:textId="77777777" w:rsidR="00AC7D0A" w:rsidRDefault="00AC7D0A" w:rsidP="00AC7D0A">
      <w:pPr>
        <w:rPr>
          <w:b/>
        </w:rPr>
      </w:pPr>
    </w:p>
    <w:p w14:paraId="19CF3CED" w14:textId="77777777" w:rsidR="00AC7D0A" w:rsidRDefault="00AC7D0A" w:rsidP="00AC7D0A">
      <w:pPr>
        <w:rPr>
          <w:b/>
        </w:rPr>
      </w:pPr>
      <w:r>
        <w:rPr>
          <w:b/>
        </w:rPr>
        <w:lastRenderedPageBreak/>
        <w:t>Ontwikkelingsschaal W3: Subsidiariteit</w:t>
      </w:r>
    </w:p>
    <w:p w14:paraId="3E610A9E" w14:textId="77777777" w:rsidR="00AC7D0A" w:rsidRDefault="00AC7D0A" w:rsidP="00AC7D0A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2980675F" wp14:editId="3E0A64CE">
            <wp:extent cx="8892540" cy="1642110"/>
            <wp:effectExtent l="0" t="0" r="3810" b="0"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23EB" w14:textId="77777777" w:rsidR="00DC3A20" w:rsidRDefault="00DC3A20" w:rsidP="00DC3A20">
      <w:pPr>
        <w:rPr>
          <w:b/>
          <w:u w:val="words"/>
        </w:rPr>
      </w:pPr>
      <w:r>
        <w:rPr>
          <w:b/>
        </w:rPr>
        <w:t xml:space="preserve">Ontwikkelingsschaal </w:t>
      </w:r>
      <w:r w:rsidRPr="00DC3A20">
        <w:rPr>
          <w:b/>
        </w:rPr>
        <w:t>W4</w:t>
      </w:r>
      <w:r>
        <w:rPr>
          <w:b/>
        </w:rPr>
        <w:t>: Belang van de leerling</w:t>
      </w:r>
    </w:p>
    <w:p w14:paraId="772BC403" w14:textId="77777777" w:rsidR="00DC3A20" w:rsidRPr="00DC3A20" w:rsidRDefault="00DC3A20" w:rsidP="00DC3A20">
      <w:pPr>
        <w:rPr>
          <w:b/>
          <w:u w:val="words"/>
        </w:rPr>
      </w:pPr>
      <w:r>
        <w:rPr>
          <w:noProof/>
          <w:lang w:eastAsia="nl-BE"/>
        </w:rPr>
        <w:drawing>
          <wp:inline distT="0" distB="0" distL="0" distR="0" wp14:anchorId="2FC9FCA4" wp14:editId="72EDF631">
            <wp:extent cx="8892540" cy="2051050"/>
            <wp:effectExtent l="0" t="0" r="381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9888" w14:textId="77777777" w:rsidR="00AC7D0A" w:rsidRDefault="00AC7D0A" w:rsidP="00DC3A20">
      <w:pPr>
        <w:rPr>
          <w:b/>
        </w:rPr>
      </w:pPr>
    </w:p>
    <w:p w14:paraId="08E7738C" w14:textId="77777777" w:rsidR="00AC7D0A" w:rsidRDefault="00AC7D0A" w:rsidP="00DC3A20">
      <w:pPr>
        <w:rPr>
          <w:b/>
        </w:rPr>
      </w:pPr>
    </w:p>
    <w:p w14:paraId="3248890B" w14:textId="77777777" w:rsidR="00AC7D0A" w:rsidRDefault="00AC7D0A" w:rsidP="00DC3A20">
      <w:pPr>
        <w:rPr>
          <w:b/>
        </w:rPr>
      </w:pPr>
    </w:p>
    <w:p w14:paraId="23BE33E7" w14:textId="77777777" w:rsidR="00AC7D0A" w:rsidRDefault="00AC7D0A" w:rsidP="00DC3A20">
      <w:pPr>
        <w:rPr>
          <w:b/>
        </w:rPr>
      </w:pPr>
    </w:p>
    <w:p w14:paraId="52D9F4A4" w14:textId="77777777" w:rsidR="00AC7D0A" w:rsidRDefault="00AC7D0A" w:rsidP="00DC3A20">
      <w:pPr>
        <w:rPr>
          <w:b/>
        </w:rPr>
      </w:pPr>
    </w:p>
    <w:p w14:paraId="0E8B1B9C" w14:textId="77777777" w:rsidR="00AC7D0A" w:rsidRDefault="00AC7D0A" w:rsidP="00DC3A20">
      <w:pPr>
        <w:rPr>
          <w:b/>
        </w:rPr>
      </w:pPr>
    </w:p>
    <w:p w14:paraId="09AEF5F5" w14:textId="77777777" w:rsidR="00AC7D0A" w:rsidRDefault="00AC7D0A" w:rsidP="00DC3A20">
      <w:pPr>
        <w:rPr>
          <w:b/>
        </w:rPr>
      </w:pPr>
    </w:p>
    <w:p w14:paraId="181E7A05" w14:textId="77777777" w:rsidR="00DC3A20" w:rsidRDefault="00DC3A20" w:rsidP="00DC3A20">
      <w:pPr>
        <w:rPr>
          <w:b/>
        </w:rPr>
      </w:pPr>
      <w:r>
        <w:rPr>
          <w:b/>
        </w:rPr>
        <w:t>Ontwikkelingsschaal W5: Beroepsgeheim</w:t>
      </w:r>
    </w:p>
    <w:p w14:paraId="643BC644" w14:textId="77777777" w:rsidR="00DC3A20" w:rsidRDefault="00DC3A20" w:rsidP="00DC3A20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2E0AB51B" wp14:editId="6BD297A9">
            <wp:extent cx="8892540" cy="2187575"/>
            <wp:effectExtent l="0" t="0" r="3810" b="317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FE3C" w14:textId="77777777" w:rsidR="004C2140" w:rsidRDefault="004C2140" w:rsidP="004C2140"/>
    <w:p w14:paraId="6CF33456" w14:textId="77777777" w:rsidR="00DC3A20" w:rsidRDefault="00DC3A20">
      <w:pPr>
        <w:spacing w:after="160" w:line="259" w:lineRule="auto"/>
        <w:rPr>
          <w:rFonts w:asciiTheme="minorHAnsi" w:eastAsiaTheme="majorEastAsia" w:hAnsiTheme="minorHAnsi" w:cstheme="minorHAnsi"/>
          <w:b/>
          <w:color w:val="008D36"/>
          <w:sz w:val="24"/>
        </w:rPr>
      </w:pPr>
      <w:r>
        <w:br w:type="page"/>
      </w:r>
    </w:p>
    <w:p w14:paraId="492BC0B3" w14:textId="77777777" w:rsidR="004C2140" w:rsidRPr="0003146E" w:rsidRDefault="004C2140" w:rsidP="0003146E">
      <w:pPr>
        <w:ind w:left="1701" w:hanging="1701"/>
        <w:rPr>
          <w:rFonts w:eastAsiaTheme="majorEastAsia" w:cstheme="minorHAnsi"/>
          <w:b/>
          <w:color w:val="008D36"/>
          <w:sz w:val="28"/>
        </w:rPr>
      </w:pPr>
      <w:r w:rsidRPr="0003146E">
        <w:rPr>
          <w:rStyle w:val="Kop4Char"/>
          <w:sz w:val="28"/>
        </w:rPr>
        <w:lastRenderedPageBreak/>
        <w:t>Kernproces 5</w:t>
      </w:r>
      <w:r w:rsidR="0003146E" w:rsidRPr="0003146E">
        <w:rPr>
          <w:rStyle w:val="Kop4Char"/>
          <w:sz w:val="28"/>
        </w:rPr>
        <w:t xml:space="preserve">: </w:t>
      </w:r>
      <w:r w:rsidR="0003146E">
        <w:rPr>
          <w:rStyle w:val="Kop4Char"/>
          <w:sz w:val="28"/>
        </w:rPr>
        <w:tab/>
      </w:r>
      <w:r w:rsidR="0003146E" w:rsidRPr="0003146E">
        <w:rPr>
          <w:rStyle w:val="Kop4Char"/>
          <w:sz w:val="28"/>
        </w:rPr>
        <w:t xml:space="preserve">Collectief </w:t>
      </w:r>
      <w:r w:rsidR="00670E7F">
        <w:rPr>
          <w:rStyle w:val="Kop4Char"/>
          <w:sz w:val="28"/>
        </w:rPr>
        <w:t xml:space="preserve">en </w:t>
      </w:r>
      <w:r w:rsidR="0003146E" w:rsidRPr="0003146E">
        <w:rPr>
          <w:rStyle w:val="Kop4Char"/>
          <w:sz w:val="28"/>
        </w:rPr>
        <w:t xml:space="preserve">objectief informeren over het </w:t>
      </w:r>
      <w:r w:rsidR="00670E7F">
        <w:rPr>
          <w:rStyle w:val="Kop4Char"/>
          <w:sz w:val="28"/>
        </w:rPr>
        <w:t xml:space="preserve">volledige </w:t>
      </w:r>
      <w:r w:rsidR="0003146E" w:rsidRPr="0003146E">
        <w:rPr>
          <w:rStyle w:val="Kop4Char"/>
          <w:sz w:val="28"/>
        </w:rPr>
        <w:t xml:space="preserve">onderwijslandschap, het studiekeuzeproces en de arbeidsmarkt </w:t>
      </w:r>
      <w:r w:rsidR="0003146E" w:rsidRPr="0003146E">
        <w:rPr>
          <w:rStyle w:val="Kop4Char"/>
          <w:i/>
          <w:sz w:val="28"/>
        </w:rPr>
        <w:t>teneinde</w:t>
      </w:r>
      <w:r w:rsidR="0003146E" w:rsidRPr="0003146E">
        <w:rPr>
          <w:rStyle w:val="Kop4Char"/>
          <w:sz w:val="28"/>
        </w:rPr>
        <w:t xml:space="preserve"> leerlingen en ouders in staat te stellen tot het maken van juiste keuzes, die het welbevinden, de betrokkenheid en kwalificatie kunnen bevorderen.</w:t>
      </w:r>
    </w:p>
    <w:p w14:paraId="2E8C7DCD" w14:textId="77777777" w:rsidR="004C2140" w:rsidRPr="00F557D0" w:rsidRDefault="004C2140" w:rsidP="004C2140">
      <w:pPr>
        <w:rPr>
          <w:b/>
        </w:rPr>
      </w:pPr>
      <w:r w:rsidRPr="00F557D0">
        <w:rPr>
          <w:b/>
        </w:rPr>
        <w:t>Ontwikkelingsschaal A4: Keuzeprocessen Onderwijsloopbaan</w:t>
      </w:r>
    </w:p>
    <w:p w14:paraId="5EC2F517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091119D8" wp14:editId="70193939">
            <wp:extent cx="8892540" cy="1557655"/>
            <wp:effectExtent l="0" t="0" r="3810" b="444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6877" w14:textId="77777777" w:rsidR="00AC7D0A" w:rsidRDefault="00AC7D0A" w:rsidP="00AC7D0A">
      <w:pPr>
        <w:rPr>
          <w:b/>
          <w:u w:val="words"/>
        </w:rPr>
      </w:pPr>
      <w:r>
        <w:rPr>
          <w:b/>
        </w:rPr>
        <w:t xml:space="preserve">Ontwikkelingsschaal </w:t>
      </w:r>
      <w:r w:rsidRPr="00DC3A20">
        <w:rPr>
          <w:b/>
        </w:rPr>
        <w:t>W4</w:t>
      </w:r>
      <w:r>
        <w:rPr>
          <w:b/>
        </w:rPr>
        <w:t>: Belang van de leerling</w:t>
      </w:r>
    </w:p>
    <w:p w14:paraId="005199C4" w14:textId="77777777" w:rsidR="00AC7D0A" w:rsidRPr="00DC3A20" w:rsidRDefault="00AC7D0A" w:rsidP="00AC7D0A">
      <w:pPr>
        <w:rPr>
          <w:b/>
          <w:u w:val="words"/>
        </w:rPr>
      </w:pPr>
      <w:r>
        <w:rPr>
          <w:noProof/>
          <w:lang w:eastAsia="nl-BE"/>
        </w:rPr>
        <w:drawing>
          <wp:inline distT="0" distB="0" distL="0" distR="0" wp14:anchorId="12B54409" wp14:editId="4EFFB85A">
            <wp:extent cx="8892540" cy="2051050"/>
            <wp:effectExtent l="0" t="0" r="3810" b="6350"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A37B" w14:textId="77777777" w:rsidR="004C2140" w:rsidRDefault="004C2140" w:rsidP="004C2140"/>
    <w:p w14:paraId="5C809720" w14:textId="77777777" w:rsidR="004C2140" w:rsidRDefault="004C2140" w:rsidP="004C2140"/>
    <w:p w14:paraId="4C328F00" w14:textId="77777777" w:rsidR="004C2140" w:rsidRDefault="004C2140" w:rsidP="004C2140"/>
    <w:p w14:paraId="4AA4CDD0" w14:textId="77777777" w:rsidR="00DC3A20" w:rsidRDefault="00DC3A20">
      <w:pPr>
        <w:spacing w:after="160" w:line="259" w:lineRule="auto"/>
        <w:rPr>
          <w:rFonts w:asciiTheme="minorHAnsi" w:eastAsiaTheme="majorEastAsia" w:hAnsiTheme="minorHAnsi" w:cstheme="minorHAnsi"/>
          <w:b/>
          <w:color w:val="008D36"/>
          <w:sz w:val="24"/>
        </w:rPr>
      </w:pPr>
      <w:r>
        <w:lastRenderedPageBreak/>
        <w:br w:type="page"/>
      </w:r>
    </w:p>
    <w:p w14:paraId="2F788419" w14:textId="77777777" w:rsidR="004C2140" w:rsidRPr="0003146E" w:rsidRDefault="004C2140" w:rsidP="0003146E">
      <w:pPr>
        <w:ind w:left="1701" w:hanging="1701"/>
        <w:rPr>
          <w:rFonts w:eastAsiaTheme="majorEastAsia" w:cstheme="minorHAnsi"/>
          <w:b/>
          <w:color w:val="008D36"/>
          <w:sz w:val="28"/>
        </w:rPr>
      </w:pPr>
      <w:r w:rsidRPr="0003146E">
        <w:rPr>
          <w:rStyle w:val="Kop4Char"/>
          <w:sz w:val="28"/>
        </w:rPr>
        <w:lastRenderedPageBreak/>
        <w:t>Kernproces 6</w:t>
      </w:r>
      <w:r w:rsidR="0003146E" w:rsidRPr="0003146E">
        <w:rPr>
          <w:rStyle w:val="Kop4Char"/>
          <w:sz w:val="28"/>
        </w:rPr>
        <w:t xml:space="preserve">: </w:t>
      </w:r>
      <w:r w:rsidR="0003146E">
        <w:rPr>
          <w:rStyle w:val="Kop4Char"/>
          <w:sz w:val="28"/>
        </w:rPr>
        <w:tab/>
      </w:r>
      <w:r w:rsidR="0003146E" w:rsidRPr="0003146E">
        <w:rPr>
          <w:rStyle w:val="Kop4Char"/>
          <w:sz w:val="28"/>
        </w:rPr>
        <w:t xml:space="preserve">Signaleren en/of inhoudelijke expertise inbrengen in de school </w:t>
      </w:r>
      <w:r w:rsidR="0003146E" w:rsidRPr="00AC7D0A">
        <w:rPr>
          <w:rStyle w:val="Kop4Char"/>
          <w:i/>
          <w:sz w:val="28"/>
        </w:rPr>
        <w:t>teneinde</w:t>
      </w:r>
      <w:r w:rsidR="0003146E" w:rsidRPr="0003146E">
        <w:rPr>
          <w:rStyle w:val="Kop4Char"/>
          <w:sz w:val="28"/>
        </w:rPr>
        <w:t xml:space="preserve"> te faciliteren dat schoolteams en leerkrachten planmatig en zelfstandig de zorg voor al hun leerlingen o</w:t>
      </w:r>
      <w:r w:rsidR="0003146E">
        <w:rPr>
          <w:rStyle w:val="Kop4Char"/>
          <w:sz w:val="28"/>
        </w:rPr>
        <w:t>pnemen.</w:t>
      </w:r>
    </w:p>
    <w:p w14:paraId="3D707D43" w14:textId="77777777" w:rsidR="004C2140" w:rsidRPr="00F557D0" w:rsidRDefault="004C2140" w:rsidP="004C2140">
      <w:pPr>
        <w:rPr>
          <w:b/>
        </w:rPr>
      </w:pPr>
      <w:r w:rsidRPr="00F557D0">
        <w:rPr>
          <w:b/>
        </w:rPr>
        <w:t>Ontwikkelingsschaal V1: Beeldvorming</w:t>
      </w:r>
    </w:p>
    <w:p w14:paraId="1F824670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43503F8B" wp14:editId="78A29215">
            <wp:extent cx="8892540" cy="2208530"/>
            <wp:effectExtent l="0" t="0" r="3810" b="127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FB05" w14:textId="77777777" w:rsidR="004C2140" w:rsidRPr="00E93AF3" w:rsidRDefault="004C2140" w:rsidP="004C2140">
      <w:pPr>
        <w:rPr>
          <w:b/>
        </w:rPr>
      </w:pPr>
      <w:r w:rsidRPr="00E93AF3">
        <w:rPr>
          <w:b/>
        </w:rPr>
        <w:t>Ontwikkelingsschaal V2: Signaalfunctie</w:t>
      </w:r>
    </w:p>
    <w:p w14:paraId="7CAEE1D4" w14:textId="77777777" w:rsidR="004C2140" w:rsidRPr="00DC3A20" w:rsidRDefault="004C2140" w:rsidP="004C2140">
      <w:r>
        <w:rPr>
          <w:noProof/>
          <w:lang w:eastAsia="nl-BE"/>
        </w:rPr>
        <w:drawing>
          <wp:inline distT="0" distB="0" distL="0" distR="0" wp14:anchorId="0FCB20A0" wp14:editId="7EAF4A4D">
            <wp:extent cx="8892540" cy="1684020"/>
            <wp:effectExtent l="0" t="0" r="381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7B40" w14:textId="77777777" w:rsidR="00DC3A20" w:rsidRDefault="00DC3A20" w:rsidP="004C2140">
      <w:pPr>
        <w:rPr>
          <w:b/>
        </w:rPr>
      </w:pPr>
    </w:p>
    <w:p w14:paraId="7EF71C30" w14:textId="77777777" w:rsidR="00AC7D0A" w:rsidRDefault="00AC7D0A" w:rsidP="004C2140">
      <w:pPr>
        <w:rPr>
          <w:b/>
        </w:rPr>
      </w:pPr>
    </w:p>
    <w:p w14:paraId="69016AC0" w14:textId="77777777" w:rsidR="00AC7D0A" w:rsidRDefault="00AC7D0A" w:rsidP="004C2140">
      <w:pPr>
        <w:rPr>
          <w:b/>
        </w:rPr>
      </w:pPr>
    </w:p>
    <w:p w14:paraId="766937C4" w14:textId="77777777" w:rsidR="00DC3A20" w:rsidRDefault="00DC3A20" w:rsidP="004C2140">
      <w:pPr>
        <w:rPr>
          <w:b/>
        </w:rPr>
      </w:pPr>
    </w:p>
    <w:p w14:paraId="3D8D493F" w14:textId="77777777" w:rsidR="004C2140" w:rsidRPr="00E93AF3" w:rsidRDefault="004C2140" w:rsidP="004C2140">
      <w:pPr>
        <w:rPr>
          <w:b/>
        </w:rPr>
      </w:pPr>
      <w:r w:rsidRPr="00E93AF3">
        <w:rPr>
          <w:b/>
        </w:rPr>
        <w:t>Ontwikkelingsschaal V3: consultatieve leerlingenbegeleiding</w:t>
      </w:r>
    </w:p>
    <w:p w14:paraId="703FD737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25C2644F" wp14:editId="2D8EF9C0">
            <wp:extent cx="8892540" cy="2077720"/>
            <wp:effectExtent l="0" t="0" r="381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574F" w14:textId="77777777" w:rsidR="00DC3A20" w:rsidRDefault="00DC3A20" w:rsidP="00DC3A20">
      <w:pPr>
        <w:rPr>
          <w:b/>
        </w:rPr>
      </w:pPr>
      <w:r>
        <w:rPr>
          <w:b/>
        </w:rPr>
        <w:t xml:space="preserve">Ontwikkelingsschaal W2: </w:t>
      </w:r>
      <w:proofErr w:type="spellStart"/>
      <w:r>
        <w:rPr>
          <w:b/>
        </w:rPr>
        <w:t>Proactiviteit</w:t>
      </w:r>
      <w:proofErr w:type="spellEnd"/>
    </w:p>
    <w:p w14:paraId="45925521" w14:textId="77777777" w:rsidR="00DC3A20" w:rsidRDefault="00DC3A20" w:rsidP="00DC3A20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6110066D" wp14:editId="3ED36EF8">
            <wp:extent cx="8892540" cy="2172970"/>
            <wp:effectExtent l="0" t="0" r="381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AE41" w14:textId="77777777" w:rsidR="00DC3A20" w:rsidRDefault="00DC3A20" w:rsidP="004C2140">
      <w:pPr>
        <w:rPr>
          <w:b/>
        </w:rPr>
      </w:pPr>
    </w:p>
    <w:p w14:paraId="28A1B03B" w14:textId="77777777" w:rsidR="00DC3A20" w:rsidRDefault="00DC3A20" w:rsidP="004C2140">
      <w:pPr>
        <w:rPr>
          <w:b/>
        </w:rPr>
      </w:pPr>
    </w:p>
    <w:p w14:paraId="5DF29F40" w14:textId="77777777" w:rsidR="00AC7D0A" w:rsidRDefault="00AC7D0A" w:rsidP="004C2140">
      <w:pPr>
        <w:rPr>
          <w:b/>
        </w:rPr>
      </w:pPr>
    </w:p>
    <w:p w14:paraId="3FD42F98" w14:textId="77777777" w:rsidR="0003146E" w:rsidRDefault="0003146E" w:rsidP="004C2140">
      <w:pPr>
        <w:rPr>
          <w:b/>
        </w:rPr>
      </w:pPr>
    </w:p>
    <w:p w14:paraId="4A32AFC9" w14:textId="77777777" w:rsidR="004C2140" w:rsidRPr="00E93AF3" w:rsidRDefault="004C2140" w:rsidP="004C2140">
      <w:pPr>
        <w:rPr>
          <w:b/>
        </w:rPr>
      </w:pPr>
      <w:r w:rsidRPr="00E93AF3">
        <w:rPr>
          <w:b/>
        </w:rPr>
        <w:t>Ontwikkelingsschaal S1: Samenwerking met scholen</w:t>
      </w:r>
      <w:r>
        <w:rPr>
          <w:b/>
        </w:rPr>
        <w:t xml:space="preserve"> </w:t>
      </w:r>
      <w:r w:rsidRPr="00E93AF3">
        <w:rPr>
          <w:b/>
          <w:i/>
        </w:rPr>
        <w:t>(=ondersteunend proces</w:t>
      </w:r>
      <w:r>
        <w:rPr>
          <w:b/>
          <w:i/>
        </w:rPr>
        <w:t xml:space="preserve"> in </w:t>
      </w:r>
      <w:proofErr w:type="spellStart"/>
      <w:r>
        <w:rPr>
          <w:b/>
          <w:i/>
        </w:rPr>
        <w:t>toezichtskader</w:t>
      </w:r>
      <w:proofErr w:type="spellEnd"/>
      <w:r w:rsidRPr="00E93AF3">
        <w:rPr>
          <w:b/>
          <w:i/>
        </w:rPr>
        <w:t>)</w:t>
      </w:r>
    </w:p>
    <w:p w14:paraId="158E9C7F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50550519" wp14:editId="68B16439">
            <wp:extent cx="8892540" cy="2355850"/>
            <wp:effectExtent l="0" t="0" r="3810" b="6350"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6BE3" w14:textId="77777777" w:rsidR="004C2140" w:rsidRDefault="004C2140" w:rsidP="004C2140"/>
    <w:p w14:paraId="46359C56" w14:textId="77777777" w:rsidR="00DC3A20" w:rsidRDefault="00DC3A20">
      <w:pPr>
        <w:spacing w:after="160" w:line="259" w:lineRule="auto"/>
        <w:rPr>
          <w:rFonts w:asciiTheme="minorHAnsi" w:eastAsiaTheme="majorEastAsia" w:hAnsiTheme="minorHAnsi" w:cstheme="minorHAnsi"/>
          <w:b/>
          <w:color w:val="008D36"/>
          <w:sz w:val="24"/>
        </w:rPr>
      </w:pPr>
      <w:r>
        <w:br w:type="page"/>
      </w:r>
    </w:p>
    <w:p w14:paraId="11BB63EA" w14:textId="5B3CE54E" w:rsidR="004C2140" w:rsidRPr="0003146E" w:rsidRDefault="004C2140" w:rsidP="0003146E">
      <w:pPr>
        <w:ind w:left="1701" w:hanging="1701"/>
        <w:rPr>
          <w:rStyle w:val="Kop4Char"/>
          <w:sz w:val="28"/>
        </w:rPr>
      </w:pPr>
      <w:r w:rsidRPr="0003146E">
        <w:rPr>
          <w:rStyle w:val="Kop4Char"/>
          <w:sz w:val="28"/>
        </w:rPr>
        <w:lastRenderedPageBreak/>
        <w:t>Kernproces 7</w:t>
      </w:r>
      <w:r w:rsidR="0003146E" w:rsidRPr="0003146E">
        <w:rPr>
          <w:rStyle w:val="Kop4Char"/>
          <w:sz w:val="28"/>
        </w:rPr>
        <w:t xml:space="preserve">: </w:t>
      </w:r>
      <w:r w:rsidR="0003146E">
        <w:rPr>
          <w:rStyle w:val="Kop4Char"/>
          <w:sz w:val="28"/>
        </w:rPr>
        <w:tab/>
      </w:r>
      <w:r w:rsidR="006D356A">
        <w:rPr>
          <w:rStyle w:val="Kop4Char"/>
          <w:sz w:val="28"/>
        </w:rPr>
        <w:t>H</w:t>
      </w:r>
      <w:r w:rsidR="006D356A" w:rsidRPr="006D356A">
        <w:rPr>
          <w:rStyle w:val="Kop4Char"/>
          <w:sz w:val="28"/>
        </w:rPr>
        <w:t>et aanbod binnen de systematische contactmomenten, de selectieve contactmomenten, het vaccineren en de profylaxis van besmettelijke aandoeningen teneinde psychosociale en somatische problemen tijdig op te sporen en te voorkomen</w:t>
      </w:r>
      <w:r w:rsidR="0003146E" w:rsidRPr="0003146E">
        <w:rPr>
          <w:rStyle w:val="Kop4Char"/>
          <w:sz w:val="28"/>
        </w:rPr>
        <w:t xml:space="preserve">. </w:t>
      </w:r>
    </w:p>
    <w:p w14:paraId="5CF4C539" w14:textId="77777777" w:rsidR="004C2140" w:rsidRPr="00F557D0" w:rsidRDefault="004C2140" w:rsidP="004C2140">
      <w:pPr>
        <w:rPr>
          <w:b/>
        </w:rPr>
      </w:pPr>
      <w:r w:rsidRPr="00F557D0">
        <w:rPr>
          <w:b/>
        </w:rPr>
        <w:t>Ontwikkelingsschaal A6: Systematische contacten</w:t>
      </w:r>
    </w:p>
    <w:p w14:paraId="353F04E8" w14:textId="77777777" w:rsidR="004C2140" w:rsidRDefault="004C2140" w:rsidP="004C2140">
      <w:r>
        <w:rPr>
          <w:noProof/>
          <w:lang w:eastAsia="nl-BE"/>
        </w:rPr>
        <w:drawing>
          <wp:inline distT="0" distB="0" distL="0" distR="0" wp14:anchorId="785EDE3B" wp14:editId="6A80837A">
            <wp:extent cx="8892540" cy="2886075"/>
            <wp:effectExtent l="0" t="0" r="381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1305" w14:textId="77777777" w:rsidR="0003146E" w:rsidRDefault="0003146E" w:rsidP="004C2140">
      <w:pPr>
        <w:rPr>
          <w:b/>
        </w:rPr>
      </w:pPr>
    </w:p>
    <w:p w14:paraId="5D627F61" w14:textId="77777777" w:rsidR="0003146E" w:rsidRDefault="0003146E" w:rsidP="004C2140">
      <w:pPr>
        <w:rPr>
          <w:b/>
        </w:rPr>
      </w:pPr>
    </w:p>
    <w:p w14:paraId="26BDA0E7" w14:textId="77777777" w:rsidR="0003146E" w:rsidRDefault="0003146E" w:rsidP="004C2140">
      <w:pPr>
        <w:rPr>
          <w:b/>
        </w:rPr>
      </w:pPr>
    </w:p>
    <w:p w14:paraId="53D290A3" w14:textId="77777777" w:rsidR="0003146E" w:rsidRDefault="0003146E" w:rsidP="004C2140">
      <w:pPr>
        <w:rPr>
          <w:b/>
        </w:rPr>
      </w:pPr>
    </w:p>
    <w:p w14:paraId="5003AB6F" w14:textId="77777777" w:rsidR="0003146E" w:rsidRDefault="0003146E" w:rsidP="004C2140">
      <w:pPr>
        <w:rPr>
          <w:b/>
        </w:rPr>
      </w:pPr>
    </w:p>
    <w:p w14:paraId="5DE15606" w14:textId="77777777" w:rsidR="00AC7D0A" w:rsidRDefault="00AC7D0A" w:rsidP="004C2140">
      <w:pPr>
        <w:rPr>
          <w:b/>
        </w:rPr>
      </w:pPr>
      <w:bookmarkStart w:id="0" w:name="_GoBack"/>
      <w:bookmarkEnd w:id="0"/>
    </w:p>
    <w:p w14:paraId="28AE177F" w14:textId="77777777" w:rsidR="0003146E" w:rsidRDefault="0003146E" w:rsidP="004C2140">
      <w:pPr>
        <w:rPr>
          <w:b/>
        </w:rPr>
      </w:pPr>
    </w:p>
    <w:p w14:paraId="39C82B85" w14:textId="77777777" w:rsidR="004C2140" w:rsidRPr="00F557D0" w:rsidRDefault="004C2140" w:rsidP="004C2140">
      <w:pPr>
        <w:rPr>
          <w:b/>
        </w:rPr>
      </w:pPr>
      <w:r w:rsidRPr="00F557D0">
        <w:rPr>
          <w:b/>
        </w:rPr>
        <w:lastRenderedPageBreak/>
        <w:t>Ontwikkelingsschaal A7: Vaccinaties en profylactische maatregelen</w:t>
      </w:r>
    </w:p>
    <w:p w14:paraId="4F3A52A0" w14:textId="77777777" w:rsidR="00D76D6E" w:rsidRDefault="004C2140" w:rsidP="00145E1B">
      <w:r>
        <w:rPr>
          <w:noProof/>
          <w:lang w:eastAsia="nl-BE"/>
        </w:rPr>
        <w:drawing>
          <wp:inline distT="0" distB="0" distL="0" distR="0" wp14:anchorId="5F40DDDF" wp14:editId="568CAC32">
            <wp:extent cx="8892540" cy="2642870"/>
            <wp:effectExtent l="0" t="0" r="3810" b="508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9EA4" w14:textId="77777777" w:rsidR="00AC7D0A" w:rsidRDefault="00AC7D0A" w:rsidP="00AC7D0A">
      <w:pPr>
        <w:rPr>
          <w:b/>
        </w:rPr>
      </w:pPr>
      <w:r>
        <w:rPr>
          <w:b/>
        </w:rPr>
        <w:t>Ontwikkelingsschaal W5: Beroepsgeheim</w:t>
      </w:r>
    </w:p>
    <w:p w14:paraId="6052BD3D" w14:textId="77777777" w:rsidR="00AC7D0A" w:rsidRDefault="00AC7D0A" w:rsidP="00AC7D0A">
      <w:pPr>
        <w:rPr>
          <w:b/>
        </w:rPr>
      </w:pPr>
      <w:r>
        <w:rPr>
          <w:noProof/>
          <w:lang w:eastAsia="nl-BE"/>
        </w:rPr>
        <w:drawing>
          <wp:inline distT="0" distB="0" distL="0" distR="0" wp14:anchorId="6DB6E17D" wp14:editId="1BF564C2">
            <wp:extent cx="8892540" cy="2187575"/>
            <wp:effectExtent l="0" t="0" r="3810" b="3175"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A7D2" w14:textId="77777777" w:rsidR="00AC7D0A" w:rsidRDefault="00AC7D0A" w:rsidP="00AC7D0A">
      <w:pPr>
        <w:rPr>
          <w:b/>
        </w:rPr>
      </w:pPr>
    </w:p>
    <w:p w14:paraId="6F5D1B3F" w14:textId="77777777" w:rsidR="00AC7D0A" w:rsidRDefault="00AC7D0A" w:rsidP="00AC7D0A">
      <w:pPr>
        <w:rPr>
          <w:b/>
        </w:rPr>
      </w:pPr>
    </w:p>
    <w:p w14:paraId="61EB38AB" w14:textId="77777777" w:rsidR="00AC7D0A" w:rsidRPr="00AA6025" w:rsidRDefault="00AC7D0A" w:rsidP="00AC7D0A">
      <w:pPr>
        <w:rPr>
          <w:b/>
        </w:rPr>
      </w:pPr>
      <w:r w:rsidRPr="00AA6025">
        <w:rPr>
          <w:b/>
        </w:rPr>
        <w:lastRenderedPageBreak/>
        <w:t>Ontwikkelingsschaal W6: Laagdrempelige toegang</w:t>
      </w:r>
    </w:p>
    <w:p w14:paraId="17E9F0D5" w14:textId="77777777" w:rsidR="00AC7D0A" w:rsidRDefault="00AC7D0A" w:rsidP="00AC7D0A">
      <w:r>
        <w:rPr>
          <w:noProof/>
          <w:lang w:eastAsia="nl-BE"/>
        </w:rPr>
        <w:drawing>
          <wp:inline distT="0" distB="0" distL="0" distR="0" wp14:anchorId="30273321" wp14:editId="6AE14BDB">
            <wp:extent cx="8892540" cy="2704465"/>
            <wp:effectExtent l="0" t="0" r="3810" b="635"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E6C3" w14:textId="77777777" w:rsidR="008E3B5B" w:rsidRDefault="008E3B5B" w:rsidP="00145E1B"/>
    <w:p w14:paraId="2A496FFA" w14:textId="77777777" w:rsidR="008E3B5B" w:rsidRDefault="008E3B5B" w:rsidP="00145E1B"/>
    <w:sectPr w:rsidR="008E3B5B" w:rsidSect="00AC7D0A">
      <w:headerReference w:type="default" r:id="rId35"/>
      <w:footerReference w:type="default" r:id="rId36"/>
      <w:pgSz w:w="16838" w:h="11906" w:orient="landscape"/>
      <w:pgMar w:top="1418" w:right="1418" w:bottom="851" w:left="1418" w:header="4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1BCEF" w14:textId="77777777" w:rsidR="00E30741" w:rsidRDefault="00E30741" w:rsidP="00145E1B">
      <w:r>
        <w:separator/>
      </w:r>
    </w:p>
  </w:endnote>
  <w:endnote w:type="continuationSeparator" w:id="0">
    <w:p w14:paraId="70BD9BEC" w14:textId="77777777" w:rsidR="00E30741" w:rsidRDefault="00E30741" w:rsidP="00145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C435" w14:textId="488FD951" w:rsidR="004C21E5" w:rsidRPr="00B03F30" w:rsidRDefault="004C21E5" w:rsidP="005D048F">
    <w:pPr>
      <w:pStyle w:val="Voettekst"/>
      <w:tabs>
        <w:tab w:val="clear" w:pos="4536"/>
        <w:tab w:val="clear" w:pos="9072"/>
        <w:tab w:val="center" w:pos="7088"/>
      </w:tabs>
      <w:ind w:left="-709" w:right="-599"/>
      <w:jc w:val="right"/>
      <w:rPr>
        <w:color w:val="1D71B8"/>
      </w:rPr>
    </w:pPr>
    <w:r>
      <w:rPr>
        <w:noProof/>
        <w:lang w:eastAsia="nl-BE"/>
      </w:rPr>
      <w:drawing>
        <wp:inline distT="0" distB="0" distL="0" distR="0" wp14:anchorId="22689564" wp14:editId="2137E5A3">
          <wp:extent cx="824400" cy="118800"/>
          <wp:effectExtent l="0" t="0" r="0" b="0"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ijntje-groen (00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400" cy="11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3B5B">
      <w:tab/>
    </w:r>
    <w:r w:rsidR="005D048F">
      <w:t xml:space="preserve">Ontwikkelingsschalen uit </w:t>
    </w:r>
    <w:proofErr w:type="spellStart"/>
    <w:r w:rsidR="005D048F">
      <w:t>toezichtskader</w:t>
    </w:r>
    <w:proofErr w:type="spellEnd"/>
    <w:r w:rsidR="005D048F">
      <w:t xml:space="preserve"> inspectie gekoppeld aan de kernprocessen Vrij CLB Netwerk – versie 1</w:t>
    </w:r>
    <w:r w:rsidR="006D356A">
      <w:t xml:space="preserve"> september </w:t>
    </w:r>
    <w:r w:rsidR="005D048F">
      <w:t>2019</w:t>
    </w:r>
    <w:r w:rsidR="005D048F">
      <w:tab/>
    </w:r>
    <w:r w:rsidR="005D048F">
      <w:tab/>
    </w:r>
    <w:r w:rsidR="005D048F">
      <w:tab/>
    </w:r>
    <w:r w:rsidR="005D048F">
      <w:tab/>
    </w:r>
    <w:sdt>
      <w:sdtPr>
        <w:id w:val="1807435403"/>
        <w:docPartObj>
          <w:docPartGallery w:val="Page Numbers (Bottom of Page)"/>
          <w:docPartUnique/>
        </w:docPartObj>
      </w:sdtPr>
      <w:sdtEndPr>
        <w:rPr>
          <w:color w:val="1D71B8"/>
        </w:rPr>
      </w:sdtEndPr>
      <w:sdtContent>
        <w:r w:rsidR="00B03F30" w:rsidRPr="004C21E5">
          <w:rPr>
            <w:color w:val="1D71B8"/>
            <w:sz w:val="18"/>
            <w:szCs w:val="18"/>
          </w:rPr>
          <w:fldChar w:fldCharType="begin"/>
        </w:r>
        <w:r w:rsidR="00B03F30" w:rsidRPr="004C21E5">
          <w:rPr>
            <w:color w:val="1D71B8"/>
            <w:sz w:val="18"/>
            <w:szCs w:val="18"/>
          </w:rPr>
          <w:instrText>PAGE   \* MERGEFORMAT</w:instrText>
        </w:r>
        <w:r w:rsidR="00B03F30" w:rsidRPr="004C21E5">
          <w:rPr>
            <w:color w:val="1D71B8"/>
            <w:sz w:val="18"/>
            <w:szCs w:val="18"/>
          </w:rPr>
          <w:fldChar w:fldCharType="separate"/>
        </w:r>
        <w:r w:rsidR="00670E7F" w:rsidRPr="00670E7F">
          <w:rPr>
            <w:noProof/>
            <w:color w:val="1D71B8"/>
            <w:sz w:val="18"/>
            <w:szCs w:val="18"/>
            <w:lang w:val="nl-NL"/>
          </w:rPr>
          <w:t>22</w:t>
        </w:r>
        <w:r w:rsidR="00B03F30" w:rsidRPr="004C21E5">
          <w:rPr>
            <w:color w:val="1D71B8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87946" w14:textId="77777777" w:rsidR="00E30741" w:rsidRDefault="00E30741" w:rsidP="00145E1B">
      <w:r>
        <w:separator/>
      </w:r>
    </w:p>
  </w:footnote>
  <w:footnote w:type="continuationSeparator" w:id="0">
    <w:p w14:paraId="1CFA2CA2" w14:textId="77777777" w:rsidR="00E30741" w:rsidRDefault="00E30741" w:rsidP="00145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7C237" w14:textId="77777777" w:rsidR="00665962" w:rsidRDefault="00C651FE" w:rsidP="00C651FE">
    <w:pPr>
      <w:pStyle w:val="Koptekst"/>
      <w:ind w:hanging="851"/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566BC"/>
    <w:multiLevelType w:val="hybridMultilevel"/>
    <w:tmpl w:val="27E001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13FB5"/>
    <w:multiLevelType w:val="hybridMultilevel"/>
    <w:tmpl w:val="6074A5FE"/>
    <w:lvl w:ilvl="0" w:tplc="C5B89580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  <w:color w:val="1D71B8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90BF1"/>
    <w:multiLevelType w:val="hybridMultilevel"/>
    <w:tmpl w:val="2EC6CD82"/>
    <w:lvl w:ilvl="0" w:tplc="6AF6F3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47723"/>
    <w:multiLevelType w:val="hybridMultilevel"/>
    <w:tmpl w:val="A7B2FF9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45E33"/>
    <w:multiLevelType w:val="hybridMultilevel"/>
    <w:tmpl w:val="1CB6DC0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F3914"/>
    <w:multiLevelType w:val="hybridMultilevel"/>
    <w:tmpl w:val="D166C4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093DD2"/>
    <w:multiLevelType w:val="hybridMultilevel"/>
    <w:tmpl w:val="A2C84E2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56AF2"/>
    <w:multiLevelType w:val="hybridMultilevel"/>
    <w:tmpl w:val="3FE47DD8"/>
    <w:lvl w:ilvl="0" w:tplc="43E2AC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D71B8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924"/>
    <w:rsid w:val="0003146E"/>
    <w:rsid w:val="000D7108"/>
    <w:rsid w:val="000F21BD"/>
    <w:rsid w:val="00145E1B"/>
    <w:rsid w:val="00166924"/>
    <w:rsid w:val="001673FB"/>
    <w:rsid w:val="0017438F"/>
    <w:rsid w:val="001B5F3A"/>
    <w:rsid w:val="001C6CCB"/>
    <w:rsid w:val="001E339F"/>
    <w:rsid w:val="001F7AC8"/>
    <w:rsid w:val="00223C4B"/>
    <w:rsid w:val="00233101"/>
    <w:rsid w:val="0027758D"/>
    <w:rsid w:val="00394034"/>
    <w:rsid w:val="00423778"/>
    <w:rsid w:val="004C2140"/>
    <w:rsid w:val="004C21E5"/>
    <w:rsid w:val="0058231B"/>
    <w:rsid w:val="005C09A1"/>
    <w:rsid w:val="005C1FA8"/>
    <w:rsid w:val="005D048F"/>
    <w:rsid w:val="006020FD"/>
    <w:rsid w:val="00665962"/>
    <w:rsid w:val="00670E7F"/>
    <w:rsid w:val="006D356A"/>
    <w:rsid w:val="006D76FA"/>
    <w:rsid w:val="006F277D"/>
    <w:rsid w:val="007012E9"/>
    <w:rsid w:val="00752C55"/>
    <w:rsid w:val="00757428"/>
    <w:rsid w:val="007579A1"/>
    <w:rsid w:val="00757A41"/>
    <w:rsid w:val="00761F4B"/>
    <w:rsid w:val="0077179F"/>
    <w:rsid w:val="00785B82"/>
    <w:rsid w:val="007A2B70"/>
    <w:rsid w:val="007C2535"/>
    <w:rsid w:val="007C6D1F"/>
    <w:rsid w:val="00802E4F"/>
    <w:rsid w:val="00891323"/>
    <w:rsid w:val="008B4A18"/>
    <w:rsid w:val="008E3B5B"/>
    <w:rsid w:val="009667D9"/>
    <w:rsid w:val="009A5765"/>
    <w:rsid w:val="009D686E"/>
    <w:rsid w:val="00A64111"/>
    <w:rsid w:val="00AA42A3"/>
    <w:rsid w:val="00AA6025"/>
    <w:rsid w:val="00AC7D0A"/>
    <w:rsid w:val="00AD6F80"/>
    <w:rsid w:val="00AE46A2"/>
    <w:rsid w:val="00AF1B9D"/>
    <w:rsid w:val="00AF516A"/>
    <w:rsid w:val="00B03F30"/>
    <w:rsid w:val="00B70D62"/>
    <w:rsid w:val="00B84330"/>
    <w:rsid w:val="00B968AE"/>
    <w:rsid w:val="00BC5875"/>
    <w:rsid w:val="00C14748"/>
    <w:rsid w:val="00C42708"/>
    <w:rsid w:val="00C6469C"/>
    <w:rsid w:val="00C651FE"/>
    <w:rsid w:val="00CB0302"/>
    <w:rsid w:val="00CB0C30"/>
    <w:rsid w:val="00CB2D62"/>
    <w:rsid w:val="00CE1F55"/>
    <w:rsid w:val="00D37D2F"/>
    <w:rsid w:val="00D76D6E"/>
    <w:rsid w:val="00D84433"/>
    <w:rsid w:val="00D939DC"/>
    <w:rsid w:val="00DB00E1"/>
    <w:rsid w:val="00DC3A20"/>
    <w:rsid w:val="00DE6BFB"/>
    <w:rsid w:val="00E30741"/>
    <w:rsid w:val="00E70576"/>
    <w:rsid w:val="00E705EF"/>
    <w:rsid w:val="00E75BA8"/>
    <w:rsid w:val="00E95CAB"/>
    <w:rsid w:val="00EC3645"/>
    <w:rsid w:val="00F67138"/>
    <w:rsid w:val="00FA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B69DBF"/>
  <w15:docId w15:val="{CAFF749C-B82A-4D97-8C9C-2496B87E5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651FE"/>
    <w:pPr>
      <w:spacing w:after="120" w:line="276" w:lineRule="auto"/>
    </w:pPr>
    <w:rPr>
      <w:rFonts w:ascii="Calibri" w:eastAsia="Times New Roman" w:hAnsi="Calibri" w:cs="Times New Roman"/>
      <w:color w:val="1D1B11"/>
      <w:sz w:val="20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761F4B"/>
    <w:pPr>
      <w:keepNext/>
      <w:keepLines/>
      <w:spacing w:before="240" w:after="160" w:line="259" w:lineRule="auto"/>
      <w:outlineLvl w:val="0"/>
    </w:pPr>
    <w:rPr>
      <w:rFonts w:asciiTheme="minorHAnsi" w:eastAsiaTheme="majorEastAsia" w:hAnsiTheme="minorHAnsi" w:cstheme="minorHAnsi"/>
      <w:b/>
      <w:color w:val="1D71B8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C6CCB"/>
    <w:pPr>
      <w:keepNext/>
      <w:keepLines/>
      <w:spacing w:before="120" w:after="160" w:line="259" w:lineRule="auto"/>
      <w:outlineLvl w:val="1"/>
    </w:pPr>
    <w:rPr>
      <w:rFonts w:asciiTheme="minorHAnsi" w:eastAsiaTheme="majorEastAsia" w:hAnsiTheme="minorHAnsi" w:cstheme="minorHAnsi"/>
      <w:b/>
      <w:color w:val="1371B8"/>
      <w:sz w:val="32"/>
      <w:szCs w:val="32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1C6CCB"/>
    <w:pPr>
      <w:outlineLvl w:val="2"/>
    </w:pPr>
    <w:rPr>
      <w:sz w:val="28"/>
      <w:szCs w:val="28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1C6CCB"/>
    <w:pPr>
      <w:outlineLvl w:val="3"/>
    </w:pPr>
    <w:rPr>
      <w:color w:val="008D36"/>
      <w:sz w:val="24"/>
      <w:szCs w:val="24"/>
    </w:rPr>
  </w:style>
  <w:style w:type="paragraph" w:styleId="Kop5">
    <w:name w:val="heading 5"/>
    <w:basedOn w:val="Kop4"/>
    <w:next w:val="Standaard"/>
    <w:link w:val="Kop5Char"/>
    <w:uiPriority w:val="9"/>
    <w:unhideWhenUsed/>
    <w:qFormat/>
    <w:rsid w:val="00761F4B"/>
    <w:pPr>
      <w:outlineLvl w:val="4"/>
    </w:pPr>
    <w:rPr>
      <w:b w:val="0"/>
    </w:rPr>
  </w:style>
  <w:style w:type="paragraph" w:styleId="Kop6">
    <w:name w:val="heading 6"/>
    <w:basedOn w:val="Kop5"/>
    <w:next w:val="Standaard"/>
    <w:link w:val="Kop6Char"/>
    <w:uiPriority w:val="9"/>
    <w:unhideWhenUsed/>
    <w:qFormat/>
    <w:rsid w:val="007A2B70"/>
    <w:pPr>
      <w:spacing w:before="40" w:after="0"/>
      <w:outlineLvl w:val="5"/>
    </w:pPr>
    <w:rPr>
      <w:rFonts w:asciiTheme="majorHAnsi" w:hAnsiTheme="majorHAnsi" w:cstheme="majorBidi"/>
      <w:color w:val="1D71B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02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02E4F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02E4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HAnsi"/>
      <w:color w:val="auto"/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802E4F"/>
  </w:style>
  <w:style w:type="paragraph" w:styleId="Voettekst">
    <w:name w:val="footer"/>
    <w:basedOn w:val="Standaard"/>
    <w:link w:val="VoettekstChar"/>
    <w:uiPriority w:val="99"/>
    <w:unhideWhenUsed/>
    <w:rsid w:val="00802E4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HAnsi"/>
      <w:color w:val="auto"/>
      <w:szCs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802E4F"/>
  </w:style>
  <w:style w:type="character" w:customStyle="1" w:styleId="Kop1Char">
    <w:name w:val="Kop 1 Char"/>
    <w:basedOn w:val="Standaardalinea-lettertype"/>
    <w:link w:val="Kop1"/>
    <w:uiPriority w:val="9"/>
    <w:rsid w:val="00761F4B"/>
    <w:rPr>
      <w:rFonts w:eastAsiaTheme="majorEastAsia" w:cstheme="minorHAnsi"/>
      <w:b/>
      <w:color w:val="1D71B8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1C6CCB"/>
    <w:rPr>
      <w:rFonts w:eastAsiaTheme="majorEastAsia" w:cstheme="minorHAnsi"/>
      <w:b/>
      <w:color w:val="1371B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1C6CCB"/>
    <w:rPr>
      <w:rFonts w:eastAsiaTheme="majorEastAsia" w:cstheme="minorHAnsi"/>
      <w:b/>
      <w:color w:val="1371B8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1C6CCB"/>
    <w:rPr>
      <w:rFonts w:eastAsiaTheme="majorEastAsia" w:cstheme="minorHAnsi"/>
      <w:b/>
      <w:color w:val="008D36"/>
      <w:sz w:val="24"/>
      <w:szCs w:val="24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61F4B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61F4B"/>
    <w:rPr>
      <w:rFonts w:eastAsiaTheme="minorEastAsia"/>
      <w:color w:val="5A5A5A" w:themeColor="text1" w:themeTint="A5"/>
      <w:spacing w:val="15"/>
    </w:rPr>
  </w:style>
  <w:style w:type="character" w:styleId="Intensievebenadrukking">
    <w:name w:val="Intense Emphasis"/>
    <w:basedOn w:val="Standaardalinea-lettertype"/>
    <w:uiPriority w:val="21"/>
    <w:qFormat/>
    <w:rsid w:val="00761F4B"/>
    <w:rPr>
      <w:i/>
      <w:iCs/>
      <w:color w:val="1D71B8"/>
    </w:rPr>
  </w:style>
  <w:style w:type="character" w:styleId="Nadruk">
    <w:name w:val="Emphasis"/>
    <w:basedOn w:val="Standaardalinea-lettertype"/>
    <w:uiPriority w:val="20"/>
    <w:qFormat/>
    <w:rsid w:val="00761F4B"/>
    <w:rPr>
      <w:i/>
      <w:iCs/>
    </w:rPr>
  </w:style>
  <w:style w:type="character" w:styleId="Subtielebenadrukking">
    <w:name w:val="Subtle Emphasis"/>
    <w:basedOn w:val="Standaardalinea-lettertype"/>
    <w:uiPriority w:val="19"/>
    <w:qFormat/>
    <w:rsid w:val="00761F4B"/>
    <w:rPr>
      <w:i/>
      <w:iCs/>
      <w:color w:val="404040" w:themeColor="text1" w:themeTint="BF"/>
    </w:rPr>
  </w:style>
  <w:style w:type="paragraph" w:styleId="Citaat">
    <w:name w:val="Quote"/>
    <w:basedOn w:val="Standaard"/>
    <w:next w:val="Standaard"/>
    <w:link w:val="CitaatChar"/>
    <w:uiPriority w:val="29"/>
    <w:qFormat/>
    <w:rsid w:val="00761F4B"/>
    <w:pPr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HAnsi"/>
      <w:i/>
      <w:iCs/>
      <w:color w:val="404040" w:themeColor="text1" w:themeTint="BF"/>
      <w:szCs w:val="20"/>
    </w:rPr>
  </w:style>
  <w:style w:type="character" w:customStyle="1" w:styleId="CitaatChar">
    <w:name w:val="Citaat Char"/>
    <w:basedOn w:val="Standaardalinea-lettertype"/>
    <w:link w:val="Citaat"/>
    <w:uiPriority w:val="29"/>
    <w:rsid w:val="00761F4B"/>
    <w:rPr>
      <w:rFonts w:cstheme="minorHAnsi"/>
      <w:i/>
      <w:iCs/>
      <w:color w:val="404040" w:themeColor="text1" w:themeTint="BF"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rsid w:val="00761F4B"/>
    <w:rPr>
      <w:rFonts w:eastAsiaTheme="majorEastAsia" w:cstheme="minorHAnsi"/>
      <w:color w:val="008D36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C21E5"/>
    <w:pPr>
      <w:pBdr>
        <w:top w:val="single" w:sz="4" w:space="10" w:color="1D71B8" w:themeColor="accent1"/>
        <w:bottom w:val="single" w:sz="4" w:space="10" w:color="1D71B8" w:themeColor="accent1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HAnsi"/>
      <w:i/>
      <w:iCs/>
      <w:color w:val="1D71B8" w:themeColor="accent1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C21E5"/>
    <w:rPr>
      <w:rFonts w:cstheme="minorHAnsi"/>
      <w:i/>
      <w:iCs/>
      <w:color w:val="1D71B8" w:themeColor="accent1"/>
      <w:sz w:val="20"/>
      <w:szCs w:val="20"/>
    </w:rPr>
  </w:style>
  <w:style w:type="paragraph" w:styleId="Lijstalinea">
    <w:name w:val="List Paragraph"/>
    <w:basedOn w:val="Standaard"/>
    <w:uiPriority w:val="34"/>
    <w:qFormat/>
    <w:rsid w:val="004C21E5"/>
    <w:pPr>
      <w:numPr>
        <w:numId w:val="3"/>
      </w:numPr>
      <w:spacing w:after="160" w:line="259" w:lineRule="auto"/>
      <w:contextualSpacing/>
    </w:pPr>
    <w:rPr>
      <w:rFonts w:asciiTheme="minorHAnsi" w:eastAsiaTheme="minorHAnsi" w:hAnsiTheme="minorHAnsi" w:cstheme="minorHAnsi"/>
      <w:color w:val="auto"/>
      <w:szCs w:val="20"/>
    </w:rPr>
  </w:style>
  <w:style w:type="paragraph" w:customStyle="1" w:styleId="kadertekst">
    <w:name w:val="kadertekst"/>
    <w:basedOn w:val="Standaard"/>
    <w:qFormat/>
    <w:rsid w:val="00E70576"/>
    <w:pPr>
      <w:pBdr>
        <w:top w:val="single" w:sz="12" w:space="1" w:color="008D36"/>
        <w:left w:val="single" w:sz="12" w:space="4" w:color="008D36"/>
        <w:bottom w:val="single" w:sz="12" w:space="1" w:color="008D36"/>
        <w:right w:val="single" w:sz="12" w:space="4" w:color="008D36"/>
      </w:pBdr>
      <w:spacing w:after="160" w:line="259" w:lineRule="auto"/>
    </w:pPr>
    <w:rPr>
      <w:rFonts w:asciiTheme="minorHAnsi" w:eastAsiaTheme="minorHAnsi" w:hAnsiTheme="minorHAnsi" w:cstheme="minorHAnsi"/>
      <w:color w:val="auto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7A2B70"/>
    <w:rPr>
      <w:rFonts w:asciiTheme="majorHAnsi" w:eastAsiaTheme="majorEastAsia" w:hAnsiTheme="majorHAnsi" w:cstheme="majorBidi"/>
      <w:color w:val="1D71B8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4C2140"/>
    <w:rPr>
      <w:color w:val="1D71B8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89132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6692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66924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66924"/>
    <w:rPr>
      <w:rFonts w:ascii="Calibri" w:eastAsia="Times New Roman" w:hAnsi="Calibri" w:cs="Times New Roman"/>
      <w:color w:val="1D1B1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6692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66924"/>
    <w:rPr>
      <w:rFonts w:ascii="Calibri" w:eastAsia="Times New Roman" w:hAnsi="Calibri" w:cs="Times New Roman"/>
      <w:b/>
      <w:bCs/>
      <w:color w:val="1D1B11"/>
      <w:sz w:val="20"/>
      <w:szCs w:val="20"/>
    </w:rPr>
  </w:style>
  <w:style w:type="paragraph" w:styleId="Revisie">
    <w:name w:val="Revision"/>
    <w:hidden/>
    <w:uiPriority w:val="99"/>
    <w:semiHidden/>
    <w:rsid w:val="007012E9"/>
    <w:pPr>
      <w:spacing w:after="0" w:line="240" w:lineRule="auto"/>
    </w:pPr>
    <w:rPr>
      <w:rFonts w:ascii="Calibri" w:eastAsia="Times New Roman" w:hAnsi="Calibri" w:cs="Times New Roman"/>
      <w:color w:val="1D1B11"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646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6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faan.jonniaux@vrijclbnetwerk.be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https://www.onderwijsinspectie.be/nl/doorlichten/doorlichten-in-de-verschillende-onderwijsniveaus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www.onderwijsinspectie.be/sites/default/files/atoms/files/2018_RclbK_eindversie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ijn%20Drive\Stefaan_J\Flanders%20Synergy\Kernprocessen%20CLB-update%20decreet\20181012-Match_%20kernprocessen-decreet-LARS_communicatie%20CLB-medewerkers-definitief-ADDENDUM%20ontwikkelingsschalen%20TOK.docx.dotx" TargetMode="External"/></Relationships>
</file>

<file path=word/theme/theme1.xml><?xml version="1.0" encoding="utf-8"?>
<a:theme xmlns:a="http://schemas.openxmlformats.org/drawingml/2006/main" name="Kantoorthema">
  <a:themeElements>
    <a:clrScheme name="Vrij CLB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D71B8"/>
      </a:accent1>
      <a:accent2>
        <a:srgbClr val="008D36"/>
      </a:accent2>
      <a:accent3>
        <a:srgbClr val="7F7F7F"/>
      </a:accent3>
      <a:accent4>
        <a:srgbClr val="3F3F3F"/>
      </a:accent4>
      <a:accent5>
        <a:srgbClr val="1D71B8"/>
      </a:accent5>
      <a:accent6>
        <a:srgbClr val="008D36"/>
      </a:accent6>
      <a:hlink>
        <a:srgbClr val="1D71B8"/>
      </a:hlink>
      <a:folHlink>
        <a:srgbClr val="954F72"/>
      </a:folHlink>
    </a:clrScheme>
    <a:fontScheme name="Vrij CL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884CA-C721-4BDA-B143-F301B5347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20181012-Match_ kernprocessen-decreet-LARS_communicatie CLB-medewerkers-definitief-ADDENDUM ontwikkelingsschalen TOK.docx.dotx</Template>
  <TotalTime>2</TotalTime>
  <Pages>24</Pages>
  <Words>1128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VCLB Limburg VZW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Stefaan</dc:creator>
  <cp:lastModifiedBy>Stefaan Jonniaux</cp:lastModifiedBy>
  <cp:revision>2</cp:revision>
  <cp:lastPrinted>2018-04-24T11:02:00Z</cp:lastPrinted>
  <dcterms:created xsi:type="dcterms:W3CDTF">2020-02-03T15:07:00Z</dcterms:created>
  <dcterms:modified xsi:type="dcterms:W3CDTF">2020-02-03T15:07:00Z</dcterms:modified>
</cp:coreProperties>
</file>